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3691">
        <w:rPr>
          <w:rFonts w:ascii="Times New Roman" w:eastAsia="Times New Roman" w:hAnsi="Times New Roman" w:cs="Times New Roman"/>
        </w:rPr>
        <w:t>Министерство образования и науки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вас </w:t>
      </w:r>
      <w:r w:rsidRPr="00143691">
        <w:rPr>
          <w:rFonts w:ascii="Times New Roman" w:eastAsia="Times New Roman" w:hAnsi="Times New Roman" w:cs="Times New Roman"/>
          <w:b/>
        </w:rPr>
        <w:t>22</w:t>
      </w:r>
      <w:r w:rsidRPr="001436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марта 2019 г.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  <w:lang w:val="en-US"/>
        </w:rPr>
        <w:t>XXV</w:t>
      </w:r>
      <w:r w:rsidRPr="00143691">
        <w:rPr>
          <w:rFonts w:ascii="Times New Roman" w:eastAsia="Times New Roman" w:hAnsi="Times New Roman" w:cs="Times New Roman"/>
          <w:b/>
          <w:bCs/>
        </w:rPr>
        <w:t>-й юбилейной ежегодной международной научной конференции: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691">
        <w:rPr>
          <w:rFonts w:ascii="Times New Roman" w:eastAsia="Times New Roman" w:hAnsi="Times New Roman" w:cs="Times New Roman"/>
          <w:b/>
          <w:bCs/>
        </w:rPr>
        <w:t>«РОССИЯ И МИР В НОВОЕ И НОВЕЙШЕЕ ВРЕМЯ - ИЗ ПРОШЛОГО В БУДУЩЕЕ»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Сборник научных трудов (регистрация в РИНЦ) будет издан к началу конференции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Pr="00143691" w:rsidRDefault="00143691" w:rsidP="00143691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1"/>
          <w:sz w:val="16"/>
          <w:szCs w:val="16"/>
        </w:rPr>
      </w:pPr>
      <w:bookmarkStart w:id="0" w:name="_GoBack"/>
      <w:bookmarkEnd w:id="0"/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B506B7" w:rsidRPr="00B506B7" w:rsidRDefault="00B506B7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1. Россия и мир в </w:t>
      </w:r>
      <w:proofErr w:type="gramStart"/>
      <w:r w:rsidRPr="00B506B7">
        <w:rPr>
          <w:rFonts w:ascii="Times New Roman" w:eastAsia="Times New Roman" w:hAnsi="Times New Roman" w:cs="Times New Roman"/>
          <w:b/>
          <w:lang w:eastAsia="ru-RU"/>
        </w:rPr>
        <w:t>новое</w:t>
      </w:r>
      <w:proofErr w:type="gramEnd"/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 и новейшее время: в рамках исторического дискурса: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-теория и методология исторической науки;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 xml:space="preserve"> - проблемы источниковедения и историографии исторической науки нового и новейшего времени;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lastRenderedPageBreak/>
        <w:t>- политическая истор</w:t>
      </w:r>
      <w:r w:rsidR="00B16C71">
        <w:rPr>
          <w:rFonts w:ascii="Times New Roman" w:eastAsia="Times New Roman" w:hAnsi="Times New Roman" w:cs="Times New Roman"/>
          <w:lang w:eastAsia="ru-RU"/>
        </w:rPr>
        <w:t>ия: реформы и стагнация</w:t>
      </w:r>
      <w:r w:rsidRPr="00143691">
        <w:rPr>
          <w:rFonts w:ascii="Times New Roman" w:eastAsia="Times New Roman" w:hAnsi="Times New Roman" w:cs="Times New Roman"/>
          <w:lang w:eastAsia="ru-RU"/>
        </w:rPr>
        <w:t>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войны, революции, конфликты как часть отечественной и мировой истории;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персоналии отечественной и мировой истории;</w:t>
      </w:r>
    </w:p>
    <w:p w:rsid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международные отношения и институты;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вопросы регионоведения и краеведения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66166" w:rsidRPr="00B506B7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6166">
        <w:rPr>
          <w:rFonts w:ascii="Times New Roman" w:eastAsia="Times New Roman" w:hAnsi="Times New Roman" w:cs="Times New Roman"/>
          <w:b/>
          <w:lang w:eastAsia="ru-RU"/>
        </w:rPr>
        <w:t>2</w:t>
      </w:r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. Россия и мир в </w:t>
      </w:r>
      <w:proofErr w:type="gramStart"/>
      <w:r w:rsidRPr="00B506B7">
        <w:rPr>
          <w:rFonts w:ascii="Times New Roman" w:eastAsia="Times New Roman" w:hAnsi="Times New Roman" w:cs="Times New Roman"/>
          <w:b/>
          <w:lang w:eastAsia="ru-RU"/>
        </w:rPr>
        <w:t>новое</w:t>
      </w:r>
      <w:proofErr w:type="gramEnd"/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 и новейшее время: в рамках </w:t>
      </w:r>
      <w:r>
        <w:rPr>
          <w:rFonts w:ascii="Times New Roman" w:eastAsia="Times New Roman" w:hAnsi="Times New Roman" w:cs="Times New Roman"/>
          <w:b/>
          <w:lang w:eastAsia="ru-RU"/>
        </w:rPr>
        <w:t>философско</w:t>
      </w:r>
      <w:r w:rsidRPr="00666166"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eastAsia="ru-RU"/>
        </w:rPr>
        <w:t>культурологического</w:t>
      </w:r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 дискурса:</w:t>
      </w:r>
    </w:p>
    <w:p w:rsidR="00F01867" w:rsidRPr="00143691" w:rsidRDefault="00F01867" w:rsidP="00F01867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143691">
        <w:rPr>
          <w:rFonts w:ascii="Times New Roman" w:eastAsia="Times New Roman" w:hAnsi="Times New Roman" w:cs="Times New Roman"/>
          <w:spacing w:val="-4"/>
        </w:rPr>
        <w:t>- философское осмысление реалий нового и новейшего времени;</w:t>
      </w:r>
    </w:p>
    <w:p w:rsidR="00143691" w:rsidRPr="00143691" w:rsidRDefault="00B16C7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Россия - в  мировой культуре и науке</w:t>
      </w:r>
      <w:r w:rsidR="00143691" w:rsidRPr="00143691">
        <w:rPr>
          <w:rFonts w:ascii="Times New Roman" w:eastAsia="Times New Roman" w:hAnsi="Times New Roman" w:cs="Times New Roman"/>
          <w:lang w:eastAsia="ru-RU"/>
        </w:rPr>
        <w:t>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143691">
        <w:rPr>
          <w:rFonts w:ascii="Times New Roman" w:eastAsia="Times New Roman" w:hAnsi="Times New Roman" w:cs="Times New Roman"/>
          <w:spacing w:val="-4"/>
        </w:rPr>
        <w:t xml:space="preserve">- человек и </w:t>
      </w:r>
      <w:r w:rsidRPr="00143691">
        <w:rPr>
          <w:rFonts w:ascii="Times New Roman" w:eastAsia="Times New Roman" w:hAnsi="Times New Roman" w:cs="Times New Roman"/>
          <w:spacing w:val="-4"/>
          <w:lang w:val="en-US"/>
        </w:rPr>
        <w:t>IT</w:t>
      </w:r>
      <w:r w:rsidRPr="00143691">
        <w:rPr>
          <w:rFonts w:ascii="Times New Roman" w:eastAsia="Times New Roman" w:hAnsi="Times New Roman" w:cs="Times New Roman"/>
          <w:spacing w:val="-4"/>
        </w:rPr>
        <w:t>-цивилизация;</w:t>
      </w:r>
    </w:p>
    <w:p w:rsidR="00666166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143691">
        <w:rPr>
          <w:rFonts w:ascii="Times New Roman" w:eastAsia="Times New Roman" w:hAnsi="Times New Roman" w:cs="Times New Roman"/>
          <w:spacing w:val="-4"/>
        </w:rPr>
        <w:t>- идеи и идеологии;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143691">
        <w:rPr>
          <w:rFonts w:ascii="Times New Roman" w:eastAsia="Times New Roman" w:hAnsi="Times New Roman" w:cs="Times New Roman"/>
          <w:spacing w:val="-4"/>
        </w:rPr>
        <w:t>- институт церкви в современном обществе;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143691">
        <w:rPr>
          <w:rFonts w:ascii="Times New Roman" w:eastAsia="Times New Roman" w:hAnsi="Times New Roman" w:cs="Times New Roman"/>
          <w:b/>
        </w:rPr>
        <w:t xml:space="preserve">- </w:t>
      </w:r>
      <w:r w:rsidRPr="00143691">
        <w:rPr>
          <w:rFonts w:ascii="Times New Roman" w:eastAsia="Times New Roman" w:hAnsi="Times New Roman" w:cs="Times New Roman"/>
          <w:spacing w:val="-4"/>
        </w:rPr>
        <w:t>проблемы взаимодействия человека, общества и государства;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- нация как общественно-политический субъект и объект научного осмысления;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- пути развития культуры и искусства.</w:t>
      </w:r>
    </w:p>
    <w:p w:rsidR="00666166" w:rsidRPr="00B506B7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. Россия и мир в </w:t>
      </w:r>
      <w:proofErr w:type="gramStart"/>
      <w:r w:rsidRPr="00B506B7">
        <w:rPr>
          <w:rFonts w:ascii="Times New Roman" w:eastAsia="Times New Roman" w:hAnsi="Times New Roman" w:cs="Times New Roman"/>
          <w:b/>
          <w:lang w:eastAsia="ru-RU"/>
        </w:rPr>
        <w:t>новое</w:t>
      </w:r>
      <w:proofErr w:type="gramEnd"/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 и новейшее время: в рамках </w:t>
      </w:r>
      <w:r>
        <w:rPr>
          <w:rFonts w:ascii="Times New Roman" w:eastAsia="Times New Roman" w:hAnsi="Times New Roman" w:cs="Times New Roman"/>
          <w:b/>
          <w:lang w:eastAsia="ru-RU"/>
        </w:rPr>
        <w:t>социально-экономического</w:t>
      </w:r>
      <w:r w:rsidRPr="00B506B7">
        <w:rPr>
          <w:rFonts w:ascii="Times New Roman" w:eastAsia="Times New Roman" w:hAnsi="Times New Roman" w:cs="Times New Roman"/>
          <w:b/>
          <w:lang w:eastAsia="ru-RU"/>
        </w:rPr>
        <w:t xml:space="preserve"> дискурса:</w:t>
      </w:r>
    </w:p>
    <w:p w:rsidR="00666166" w:rsidRPr="00143691" w:rsidRDefault="00666166" w:rsidP="00666166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история благотворительности и социальной работы;</w:t>
      </w:r>
    </w:p>
    <w:p w:rsidR="00143691" w:rsidRPr="00143691" w:rsidRDefault="00B16C7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666166">
        <w:rPr>
          <w:rFonts w:ascii="Times New Roman" w:eastAsia="Times New Roman" w:hAnsi="Times New Roman" w:cs="Times New Roman"/>
        </w:rPr>
        <w:t xml:space="preserve">социально-экономические основы </w:t>
      </w:r>
      <w:r w:rsidR="00143691" w:rsidRPr="00143691">
        <w:rPr>
          <w:rFonts w:ascii="Times New Roman" w:eastAsia="Times New Roman" w:hAnsi="Times New Roman" w:cs="Times New Roman"/>
        </w:rPr>
        <w:t xml:space="preserve"> радикализм</w:t>
      </w:r>
      <w:r w:rsidR="00666166">
        <w:rPr>
          <w:rFonts w:ascii="Times New Roman" w:eastAsia="Times New Roman" w:hAnsi="Times New Roman" w:cs="Times New Roman"/>
        </w:rPr>
        <w:t>а</w:t>
      </w:r>
      <w:r w:rsidR="00143691" w:rsidRPr="00143691">
        <w:rPr>
          <w:rFonts w:ascii="Times New Roman" w:eastAsia="Times New Roman" w:hAnsi="Times New Roman" w:cs="Times New Roman"/>
        </w:rPr>
        <w:t xml:space="preserve"> и экстремизм</w:t>
      </w:r>
      <w:r w:rsidR="00666166">
        <w:rPr>
          <w:rFonts w:ascii="Times New Roman" w:eastAsia="Times New Roman" w:hAnsi="Times New Roman" w:cs="Times New Roman"/>
        </w:rPr>
        <w:t>а</w:t>
      </w:r>
      <w:r w:rsidR="00143691" w:rsidRPr="00143691">
        <w:rPr>
          <w:rFonts w:ascii="Times New Roman" w:eastAsia="Times New Roman" w:hAnsi="Times New Roman" w:cs="Times New Roman"/>
        </w:rPr>
        <w:t>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социальное госу</w:t>
      </w:r>
      <w:r w:rsidR="00B16C71">
        <w:rPr>
          <w:rFonts w:ascii="Times New Roman" w:eastAsia="Times New Roman" w:hAnsi="Times New Roman" w:cs="Times New Roman"/>
          <w:lang w:eastAsia="ru-RU"/>
        </w:rPr>
        <w:t>дарство:</w:t>
      </w:r>
      <w:r w:rsidR="00666166">
        <w:rPr>
          <w:rFonts w:ascii="Times New Roman" w:eastAsia="Times New Roman" w:hAnsi="Times New Roman" w:cs="Times New Roman"/>
          <w:lang w:eastAsia="ru-RU"/>
        </w:rPr>
        <w:t xml:space="preserve"> вчера, сегодня, завтра;</w:t>
      </w:r>
      <w:r w:rsidR="00B16C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секрет</w:t>
      </w:r>
      <w:r w:rsidR="00B16C71">
        <w:rPr>
          <w:rFonts w:ascii="Times New Roman" w:eastAsia="Times New Roman" w:hAnsi="Times New Roman" w:cs="Times New Roman"/>
          <w:lang w:eastAsia="ru-RU"/>
        </w:rPr>
        <w:t>ы</w:t>
      </w:r>
      <w:r w:rsidRPr="00143691">
        <w:rPr>
          <w:rFonts w:ascii="Times New Roman" w:eastAsia="Times New Roman" w:hAnsi="Times New Roman" w:cs="Times New Roman"/>
          <w:lang w:eastAsia="ru-RU"/>
        </w:rPr>
        <w:t xml:space="preserve"> экономического чуда;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экономический глобализм и экономический национализм;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- преодоление экономического кризиса: исторические рецепты</w:t>
      </w:r>
      <w:r w:rsidR="00666166">
        <w:rPr>
          <w:rFonts w:ascii="Times New Roman" w:eastAsia="Times New Roman" w:hAnsi="Times New Roman" w:cs="Times New Roman"/>
          <w:lang w:eastAsia="ru-RU"/>
        </w:rPr>
        <w:t>.</w:t>
      </w: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 – фамилия автора (авторов).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Объем до 6 страниц (для студентов до 3 страниц).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 xml:space="preserve"> (</w:t>
      </w:r>
      <w:r w:rsidRPr="00143691">
        <w:rPr>
          <w:rFonts w:ascii="Times New Roman" w:eastAsia="Times New Roman" w:hAnsi="Times New Roman" w:cs="Times New Roman"/>
          <w:spacing w:val="-6"/>
        </w:rPr>
        <w:t>кегль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 xml:space="preserve">) – 1,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 xml:space="preserve"> 14 Times New Roman.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отчество  автора (полностью),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Студенты обязательно указывают научного руководителя: ученая степень, звание, должность, ФИО (полностью).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Ссылки и сноски в конце текста автоматические интервал 1.0, Шрифт 11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143691">
        <w:rPr>
          <w:rFonts w:ascii="Times New Roman" w:eastAsia="Times New Roman" w:hAnsi="Times New Roman" w:cs="Times New Roman"/>
          <w:spacing w:val="-6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>18 февраля 2019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Поступившие материалы проходят обязательную проверку на </w:t>
      </w:r>
      <w:proofErr w:type="spellStart"/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антиплагиат</w:t>
      </w:r>
      <w:proofErr w:type="spellEnd"/>
      <w:r w:rsidRPr="00143691">
        <w:rPr>
          <w:rFonts w:ascii="Times New Roman" w:eastAsia="Times New Roman" w:hAnsi="Times New Roman" w:cs="Times New Roman"/>
          <w:b/>
          <w:bCs/>
          <w:spacing w:val="-6"/>
        </w:rPr>
        <w:t>. Оргкомитет оставляет за собой право отбора и отклонения представленных статей.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Заочным участникам высылается программа и сборник в электронном виде. Бумажный экземпляр сборника можно получить на кафедре общественных наук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лично.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Конференция проводится в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по адресу: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г. Санкт-Петербург, ул. Большая Морская, дом 18, (станции метро «Адмиралтейская», «Невский проспект»).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Место проведения пленарного заседания: Актовый зал университета.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Бугашев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Сергей Иванович</w:t>
      </w:r>
    </w:p>
    <w:p w:rsidR="00143691" w:rsidRPr="00143691" w:rsidRDefault="0014369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aaa555580@inbox.ru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для студентов: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Минин Александр Сергеевич</w:t>
      </w:r>
    </w:p>
    <w:p w:rsidR="00143691" w:rsidRPr="00143691" w:rsidRDefault="0014369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691">
        <w:rPr>
          <w:rFonts w:ascii="Times New Roman" w:eastAsia="Times New Roman" w:hAnsi="Times New Roman" w:cs="Times New Roman"/>
          <w:lang w:eastAsia="ru-RU"/>
        </w:rPr>
        <w:t>minin175@mail.ru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F57288" w:rsidRDefault="00F57288"/>
    <w:sectPr w:rsidR="00F57288" w:rsidSect="00900ACD">
      <w:headerReference w:type="default" r:id="rId8"/>
      <w:pgSz w:w="16838" w:h="11906" w:orient="landscape" w:code="9"/>
      <w:pgMar w:top="1134" w:right="1021" w:bottom="1134" w:left="1021" w:header="709" w:footer="709" w:gutter="0"/>
      <w:paperSrc w:first="15" w:other="15"/>
      <w:cols w:num="2"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CA" w:rsidRDefault="002561CA" w:rsidP="00E407BA">
      <w:pPr>
        <w:spacing w:after="0" w:line="240" w:lineRule="auto"/>
      </w:pPr>
      <w:r>
        <w:separator/>
      </w:r>
    </w:p>
  </w:endnote>
  <w:endnote w:type="continuationSeparator" w:id="0">
    <w:p w:rsidR="002561CA" w:rsidRDefault="002561CA" w:rsidP="00E4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CA" w:rsidRDefault="002561CA" w:rsidP="00E407BA">
      <w:pPr>
        <w:spacing w:after="0" w:line="240" w:lineRule="auto"/>
      </w:pPr>
      <w:r>
        <w:separator/>
      </w:r>
    </w:p>
  </w:footnote>
  <w:footnote w:type="continuationSeparator" w:id="0">
    <w:p w:rsidR="002561CA" w:rsidRDefault="002561CA" w:rsidP="00E4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7" w:rsidRDefault="002561CA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143691"/>
    <w:rsid w:val="002561CA"/>
    <w:rsid w:val="004F7F0E"/>
    <w:rsid w:val="00666166"/>
    <w:rsid w:val="00981909"/>
    <w:rsid w:val="00B16C71"/>
    <w:rsid w:val="00B34F82"/>
    <w:rsid w:val="00B506B7"/>
    <w:rsid w:val="00B55DE2"/>
    <w:rsid w:val="00E407BA"/>
    <w:rsid w:val="00E778CA"/>
    <w:rsid w:val="00F01867"/>
    <w:rsid w:val="00F57288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2018-06-15T11:09:00Z</dcterms:created>
  <dcterms:modified xsi:type="dcterms:W3CDTF">2018-06-15T11:09:00Z</dcterms:modified>
</cp:coreProperties>
</file>