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ПОЛОЖЕНИЕ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о Всероссийском конкурсе студенческих научно-исследовательских и творческих работ «НАСЛЕДИЕ ЭПОХИ» к 100-летию Великой российской революции</w:t>
      </w:r>
    </w:p>
    <w:p>
      <w:pPr>
        <w:pStyle w:val="Normal"/>
        <w:spacing w:before="0" w:after="0"/>
        <w:jc w:val="bot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21"/>
        </w:numPr>
        <w:spacing w:before="0" w:after="0"/>
        <w:contextualSpacing/>
        <w:jc w:val="center"/>
        <w:rPr>
          <w:b/>
          <w:b/>
        </w:rPr>
      </w:pPr>
      <w:r>
        <w:rPr>
          <w:b/>
        </w:rPr>
        <w:t>Общие положения</w:t>
      </w:r>
    </w:p>
    <w:p>
      <w:pPr>
        <w:pStyle w:val="ListParagraph"/>
        <w:spacing w:before="0" w:after="0"/>
        <w:contextualSpacing/>
        <w:jc w:val="bot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"/>
        </w:numPr>
        <w:spacing w:before="0" w:after="0"/>
        <w:ind w:left="426" w:hanging="360"/>
        <w:contextualSpacing/>
        <w:jc w:val="both"/>
        <w:rPr/>
      </w:pPr>
      <w:r>
        <w:rPr/>
        <w:t xml:space="preserve"> </w:t>
      </w:r>
      <w:r>
        <w:rPr/>
        <w:t>Настоящее положение определяет статус, цели, задачи всероссийского студенческого конкурса «Наследие эпохи» (далее по тексту – Конкурс), порядок его организации, условия проведения, награждения победителей и действует до завершения конкурсных мероприятий.</w:t>
      </w:r>
    </w:p>
    <w:p>
      <w:pPr>
        <w:pStyle w:val="ListParagraph"/>
        <w:numPr>
          <w:ilvl w:val="1"/>
          <w:numId w:val="1"/>
        </w:numPr>
        <w:ind w:left="426" w:hanging="360"/>
        <w:jc w:val="both"/>
        <w:rPr/>
      </w:pPr>
      <w:r>
        <w:rPr/>
        <w:t xml:space="preserve"> </w:t>
      </w:r>
      <w:r>
        <w:rPr/>
        <w:t>Организатором Конкурса является Областное государственное автономное учреждение культуры (ОГАУК) «Ленинский мемориал» (далее по тексту – Учреждение).</w:t>
      </w:r>
    </w:p>
    <w:p>
      <w:pPr>
        <w:pStyle w:val="ListParagraph"/>
        <w:numPr>
          <w:ilvl w:val="1"/>
          <w:numId w:val="1"/>
        </w:numPr>
        <w:spacing w:before="0" w:after="0"/>
        <w:ind w:left="426" w:hanging="360"/>
        <w:contextualSpacing/>
        <w:jc w:val="both"/>
        <w:rPr/>
      </w:pPr>
      <w:r>
        <w:rPr/>
        <w:t xml:space="preserve"> </w:t>
      </w:r>
      <w:r>
        <w:rPr/>
        <w:t>Конкурс проводится в рамках мероприятий, посвящённых 100-летнему юбилею Великой российской революции.</w:t>
      </w:r>
    </w:p>
    <w:p>
      <w:pPr>
        <w:pStyle w:val="ListParagraph"/>
        <w:spacing w:before="0" w:after="0"/>
        <w:ind w:left="1080" w:hanging="0"/>
        <w:contextualSpacing/>
        <w:jc w:val="both"/>
        <w:rPr/>
      </w:pPr>
      <w:r>
        <w:rPr/>
      </w:r>
    </w:p>
    <w:p>
      <w:pPr>
        <w:pStyle w:val="ListParagraph"/>
        <w:numPr>
          <w:ilvl w:val="0"/>
          <w:numId w:val="21"/>
        </w:numPr>
        <w:tabs>
          <w:tab w:val="left" w:pos="180" w:leader="none"/>
        </w:tabs>
        <w:suppressAutoHyphens w:val="true"/>
        <w:spacing w:lineRule="auto" w:line="240" w:before="0" w:after="0"/>
        <w:contextualSpacing/>
        <w:jc w:val="center"/>
        <w:rPr>
          <w:b/>
          <w:b/>
        </w:rPr>
      </w:pPr>
      <w:r>
        <w:rPr>
          <w:b/>
        </w:rPr>
        <w:t>Цели и задачи конкурса</w:t>
      </w:r>
    </w:p>
    <w:p>
      <w:pPr>
        <w:pStyle w:val="ListParagraph"/>
        <w:tabs>
          <w:tab w:val="left" w:pos="180" w:leader="none"/>
        </w:tabs>
        <w:suppressAutoHyphens w:val="true"/>
        <w:spacing w:lineRule="auto" w:line="240" w:before="0" w:after="0"/>
        <w:contextualSpacing/>
        <w:jc w:val="bot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21"/>
        </w:numPr>
        <w:spacing w:before="0" w:after="0"/>
        <w:ind w:left="426" w:hanging="360"/>
        <w:contextualSpacing/>
        <w:jc w:val="both"/>
        <w:rPr/>
      </w:pPr>
      <w:r>
        <w:rPr/>
        <w:t xml:space="preserve"> </w:t>
      </w:r>
      <w:r>
        <w:rPr/>
        <w:t xml:space="preserve">Проведение Конкурса нацелено на стимулирование и развитие у студентов ВУЗов интереса к изучению событий Великой российской революции (1917-1922), проявления ими активной гражданской позиции в форме творческой и научно-исследовательской деятельности. </w:t>
      </w:r>
    </w:p>
    <w:p>
      <w:pPr>
        <w:pStyle w:val="Normal"/>
        <w:spacing w:before="0" w:after="0"/>
        <w:jc w:val="both"/>
        <w:rPr/>
      </w:pPr>
      <w:r>
        <w:rPr/>
        <w:t>2.2. Основные задачи Конкурса:</w:t>
      </w:r>
    </w:p>
    <w:p>
      <w:pPr>
        <w:pStyle w:val="ListParagraph"/>
        <w:numPr>
          <w:ilvl w:val="0"/>
          <w:numId w:val="5"/>
        </w:numPr>
        <w:spacing w:before="0" w:after="0"/>
        <w:ind w:left="426" w:hanging="360"/>
        <w:contextualSpacing/>
        <w:jc w:val="both"/>
        <w:rPr/>
      </w:pPr>
      <w:r>
        <w:rPr/>
        <w:t>привлечение студентов к научно-исследовательской и творческой деятельности в области изучения и популяризации отечественной истории;</w:t>
      </w:r>
    </w:p>
    <w:p>
      <w:pPr>
        <w:pStyle w:val="ListParagraph"/>
        <w:numPr>
          <w:ilvl w:val="0"/>
          <w:numId w:val="5"/>
        </w:numPr>
        <w:spacing w:before="0" w:after="0"/>
        <w:ind w:left="426" w:hanging="360"/>
        <w:contextualSpacing/>
        <w:jc w:val="both"/>
        <w:rPr/>
      </w:pPr>
      <w:r>
        <w:rPr/>
        <w:t>нравственно-патриотическое воспитание, основанное на серьёзном нравственном фундаменте: любви к Родине, осознании недопущения повторения насилия и принуждения в российском обществе, поиска компромиссных решений спорных вопросов, общественного консенсуса и толерантности;</w:t>
      </w:r>
    </w:p>
    <w:p>
      <w:pPr>
        <w:pStyle w:val="ListParagraph"/>
        <w:numPr>
          <w:ilvl w:val="0"/>
          <w:numId w:val="5"/>
        </w:numPr>
        <w:spacing w:before="0" w:after="0"/>
        <w:ind w:left="426" w:hanging="360"/>
        <w:contextualSpacing/>
        <w:jc w:val="both"/>
        <w:rPr/>
      </w:pPr>
      <w:r>
        <w:rPr/>
        <w:t>создание условий для раскрытия и реализации профессиональных и творческих способностей студентов.</w:t>
      </w:r>
    </w:p>
    <w:p>
      <w:pPr>
        <w:pStyle w:val="ListParagraph"/>
        <w:spacing w:before="0" w:after="0"/>
        <w:ind w:left="1080" w:hanging="0"/>
        <w:contextualSpacing/>
        <w:jc w:val="both"/>
        <w:rPr/>
      </w:pPr>
      <w:r>
        <w:rPr/>
      </w:r>
    </w:p>
    <w:p>
      <w:pPr>
        <w:pStyle w:val="ListParagraph"/>
        <w:numPr>
          <w:ilvl w:val="0"/>
          <w:numId w:val="21"/>
        </w:numPr>
        <w:spacing w:before="0" w:after="0"/>
        <w:contextualSpacing/>
        <w:jc w:val="center"/>
        <w:rPr>
          <w:b/>
          <w:b/>
        </w:rPr>
      </w:pPr>
      <w:r>
        <w:rPr>
          <w:b/>
        </w:rPr>
        <w:t>Организация конкурса</w:t>
      </w:r>
    </w:p>
    <w:p>
      <w:pPr>
        <w:pStyle w:val="ListParagraph"/>
        <w:spacing w:before="0" w:after="0"/>
        <w:contextualSpacing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both"/>
        <w:rPr/>
      </w:pPr>
      <w:r>
        <w:rPr/>
        <w:t>3.1. Конкурс проводится в период с 8 февраля по 31 мая 2017 года.</w:t>
      </w:r>
    </w:p>
    <w:p>
      <w:pPr>
        <w:pStyle w:val="Normal"/>
        <w:spacing w:before="0" w:after="0"/>
        <w:jc w:val="both"/>
        <w:rPr/>
      </w:pPr>
      <w:r>
        <w:rPr/>
        <w:t>3.2. Заявки на участие в Конкурсе и проекты принимаются до 20 мая 2017 года. Итоги подводятся до 31 мая 2017 года.</w:t>
      </w:r>
    </w:p>
    <w:p>
      <w:pPr>
        <w:pStyle w:val="ListParagraph"/>
        <w:spacing w:before="0" w:after="0"/>
        <w:ind w:left="426" w:hanging="0"/>
        <w:contextualSpacing/>
        <w:jc w:val="both"/>
        <w:rPr/>
      </w:pPr>
      <w:r>
        <w:rPr/>
        <w:t xml:space="preserve">Примечание: организаторы вправе продлить сроки проведения конкурса. </w:t>
      </w:r>
    </w:p>
    <w:p>
      <w:pPr>
        <w:pStyle w:val="Normal"/>
        <w:tabs>
          <w:tab w:val="left" w:pos="426" w:leader="none"/>
        </w:tabs>
        <w:spacing w:before="0" w:after="0"/>
        <w:jc w:val="both"/>
        <w:rPr/>
      </w:pPr>
      <w:r>
        <w:rPr/>
        <w:t xml:space="preserve">3.3. Организация конкурса предполагает проведение его в заочной форме в несколько </w:t>
      </w:r>
    </w:p>
    <w:p>
      <w:pPr>
        <w:pStyle w:val="Normal"/>
        <w:tabs>
          <w:tab w:val="left" w:pos="426" w:leader="none"/>
        </w:tabs>
        <w:spacing w:before="0" w:after="0"/>
        <w:jc w:val="both"/>
        <w:rPr/>
      </w:pPr>
      <w:r>
        <w:rPr/>
        <w:t xml:space="preserve">      </w:t>
      </w:r>
      <w:r>
        <w:rPr/>
        <w:t>этапов:</w:t>
      </w:r>
    </w:p>
    <w:p>
      <w:pPr>
        <w:pStyle w:val="ListParagraph"/>
        <w:numPr>
          <w:ilvl w:val="0"/>
          <w:numId w:val="8"/>
        </w:numPr>
        <w:spacing w:before="0" w:after="0"/>
        <w:ind w:left="426" w:hanging="360"/>
        <w:contextualSpacing/>
        <w:jc w:val="both"/>
        <w:rPr/>
      </w:pPr>
      <w:r>
        <w:rPr>
          <w:lang w:val="en-US"/>
        </w:rPr>
        <w:t>I</w:t>
      </w:r>
      <w:r>
        <w:rPr/>
        <w:t xml:space="preserve"> этап – регистрация участников;</w:t>
      </w:r>
    </w:p>
    <w:p>
      <w:pPr>
        <w:pStyle w:val="ListParagraph"/>
        <w:numPr>
          <w:ilvl w:val="0"/>
          <w:numId w:val="8"/>
        </w:numPr>
        <w:spacing w:before="0" w:after="0"/>
        <w:ind w:left="426" w:hanging="360"/>
        <w:contextualSpacing/>
        <w:jc w:val="both"/>
        <w:rPr/>
      </w:pPr>
      <w:r>
        <w:rPr>
          <w:lang w:val="en-US"/>
        </w:rPr>
        <w:t>II</w:t>
      </w:r>
      <w:r>
        <w:rPr/>
        <w:t xml:space="preserve"> этап – отбор конкурсных работ в соответствии с предъявленными в п. </w:t>
      </w:r>
      <w:r>
        <w:rPr>
          <w:lang w:val="en-US"/>
        </w:rPr>
        <w:t>VI</w:t>
      </w:r>
      <w:r>
        <w:rPr/>
        <w:t xml:space="preserve"> данного положения требованиями, публикация конкурсных работ на сайте и в социальных сетях Учреждения и проведение голосования;</w:t>
      </w:r>
    </w:p>
    <w:p>
      <w:pPr>
        <w:pStyle w:val="ListParagraph"/>
        <w:numPr>
          <w:ilvl w:val="0"/>
          <w:numId w:val="8"/>
        </w:numPr>
        <w:spacing w:before="0" w:after="0"/>
        <w:ind w:left="426" w:hanging="360"/>
        <w:contextualSpacing/>
        <w:jc w:val="both"/>
        <w:rPr/>
      </w:pPr>
      <w:r>
        <w:rPr>
          <w:lang w:val="en-US"/>
        </w:rPr>
        <w:t>III</w:t>
      </w:r>
      <w:r>
        <w:rPr/>
        <w:t xml:space="preserve"> этап – рассмотрение конкурсных работ членами Экспертной комиссии, подведение итогов и определение победителей по каждой номинации;</w:t>
      </w:r>
    </w:p>
    <w:p>
      <w:pPr>
        <w:pStyle w:val="ListParagraph"/>
        <w:numPr>
          <w:ilvl w:val="0"/>
          <w:numId w:val="8"/>
        </w:numPr>
        <w:spacing w:before="0" w:after="0"/>
        <w:ind w:left="426" w:hanging="360"/>
        <w:contextualSpacing/>
        <w:jc w:val="both"/>
        <w:rPr/>
      </w:pPr>
      <w:r>
        <w:rPr>
          <w:lang w:val="en-US"/>
        </w:rPr>
        <w:t>IV</w:t>
      </w:r>
      <w:r>
        <w:rPr/>
        <w:t xml:space="preserve"> этап – награждение финалистов конкурса.</w:t>
      </w:r>
    </w:p>
    <w:p>
      <w:pPr>
        <w:pStyle w:val="ListParagraph"/>
        <w:numPr>
          <w:ilvl w:val="1"/>
          <w:numId w:val="19"/>
        </w:numPr>
        <w:spacing w:before="0" w:after="0"/>
        <w:ind w:left="426" w:hanging="360"/>
        <w:contextualSpacing/>
        <w:jc w:val="both"/>
        <w:rPr/>
      </w:pPr>
      <w:r>
        <w:rPr/>
        <w:t xml:space="preserve"> </w:t>
      </w:r>
      <w:r>
        <w:rPr/>
        <w:t>Руководство проведением конкурса осуществляет Организационный комитет (Оргкомитет), который:</w:t>
      </w:r>
    </w:p>
    <w:p>
      <w:pPr>
        <w:pStyle w:val="ListParagraph"/>
        <w:numPr>
          <w:ilvl w:val="0"/>
          <w:numId w:val="3"/>
        </w:numPr>
        <w:spacing w:before="0" w:after="0"/>
        <w:ind w:left="1276" w:hanging="360"/>
        <w:contextualSpacing/>
        <w:jc w:val="both"/>
        <w:rPr/>
      </w:pPr>
      <w:r>
        <w:rPr/>
        <w:t>занимается рассмотрением и решением спорных вопросов, возникающих в ходе проведения Конкурса;</w:t>
      </w:r>
    </w:p>
    <w:p>
      <w:pPr>
        <w:pStyle w:val="ListParagraph"/>
        <w:numPr>
          <w:ilvl w:val="0"/>
          <w:numId w:val="3"/>
        </w:numPr>
        <w:spacing w:before="0" w:after="0"/>
        <w:ind w:left="1276" w:hanging="360"/>
        <w:contextualSpacing/>
        <w:jc w:val="both"/>
        <w:rPr/>
      </w:pPr>
      <w:r>
        <w:rPr/>
        <w:t>реализует программу Конкурса;</w:t>
      </w:r>
    </w:p>
    <w:p>
      <w:pPr>
        <w:pStyle w:val="ListParagraph"/>
        <w:numPr>
          <w:ilvl w:val="0"/>
          <w:numId w:val="3"/>
        </w:numPr>
        <w:spacing w:before="0" w:after="0"/>
        <w:ind w:left="1276" w:hanging="360"/>
        <w:contextualSpacing/>
        <w:jc w:val="both"/>
        <w:rPr/>
      </w:pPr>
      <w:r>
        <w:rPr/>
        <w:t>осуществляет распространение информационных материалов о проведении Конкурса, изменениях сроков реализации конкурсных мероприятий.</w:t>
      </w:r>
    </w:p>
    <w:p>
      <w:pPr>
        <w:pStyle w:val="Normal"/>
        <w:spacing w:before="0" w:after="0"/>
        <w:jc w:val="both"/>
        <w:rPr/>
      </w:pPr>
      <w:r>
        <w:rPr/>
        <w:t>3.5. Оценка конкурсных работ по представленным номинациям, определение победителей осуществляется Экспертной комиссией (Приложение №1).</w:t>
      </w:r>
    </w:p>
    <w:p>
      <w:pPr>
        <w:pStyle w:val="Normal"/>
        <w:spacing w:before="0" w:after="0"/>
        <w:jc w:val="both"/>
        <w:rPr/>
      </w:pPr>
      <w:r>
        <w:rPr/>
        <w:t>3.6. Результаты Конкурса в назначенный срок доводятся до сведения участников и публикуются на сайте Учреждения.</w:t>
      </w:r>
    </w:p>
    <w:p>
      <w:pPr>
        <w:pStyle w:val="Normal"/>
        <w:spacing w:before="0" w:after="0"/>
        <w:ind w:left="720" w:hanging="0"/>
        <w:jc w:val="both"/>
        <w:rPr/>
      </w:pPr>
      <w:r>
        <w:rPr/>
      </w:r>
    </w:p>
    <w:p>
      <w:pPr>
        <w:pStyle w:val="ListParagraph"/>
        <w:numPr>
          <w:ilvl w:val="0"/>
          <w:numId w:val="19"/>
        </w:numPr>
        <w:spacing w:before="0" w:after="0"/>
        <w:contextualSpacing/>
        <w:jc w:val="center"/>
        <w:rPr>
          <w:b/>
          <w:b/>
        </w:rPr>
      </w:pPr>
      <w:r>
        <w:rPr>
          <w:b/>
        </w:rPr>
        <w:t>Номинации и темы конкурсных работ</w:t>
      </w:r>
    </w:p>
    <w:p>
      <w:pPr>
        <w:pStyle w:val="ListParagraph"/>
        <w:numPr>
          <w:ilvl w:val="1"/>
          <w:numId w:val="20"/>
        </w:numPr>
        <w:spacing w:before="0" w:after="0"/>
        <w:contextualSpacing/>
        <w:jc w:val="both"/>
        <w:rPr/>
      </w:pPr>
      <w:r>
        <w:rPr/>
        <w:t>Конкурс проводится по следующим номинациям:</w:t>
      </w:r>
    </w:p>
    <w:p>
      <w:pPr>
        <w:pStyle w:val="ListParagraph"/>
        <w:numPr>
          <w:ilvl w:val="0"/>
          <w:numId w:val="4"/>
        </w:numPr>
        <w:spacing w:before="0" w:after="0"/>
        <w:ind w:left="993" w:hanging="360"/>
        <w:contextualSpacing/>
        <w:jc w:val="both"/>
        <w:rPr/>
      </w:pPr>
      <w:r>
        <w:rPr/>
        <w:t>Исследовательская работа;</w:t>
      </w:r>
    </w:p>
    <w:p>
      <w:pPr>
        <w:pStyle w:val="ListParagraph"/>
        <w:numPr>
          <w:ilvl w:val="0"/>
          <w:numId w:val="4"/>
        </w:numPr>
        <w:spacing w:before="0" w:after="0"/>
        <w:ind w:left="993" w:hanging="360"/>
        <w:contextualSpacing/>
        <w:jc w:val="both"/>
        <w:rPr/>
      </w:pPr>
      <w:r>
        <w:rPr/>
        <w:t>Туристический маршрут;</w:t>
      </w:r>
    </w:p>
    <w:p>
      <w:pPr>
        <w:pStyle w:val="ListParagraph"/>
        <w:numPr>
          <w:ilvl w:val="0"/>
          <w:numId w:val="4"/>
        </w:numPr>
        <w:spacing w:before="0" w:after="0"/>
        <w:ind w:left="993" w:hanging="360"/>
        <w:contextualSpacing/>
        <w:jc w:val="both"/>
        <w:rPr/>
      </w:pPr>
      <w:r>
        <w:rPr/>
        <w:t>Художественная иллюстрация;</w:t>
      </w:r>
    </w:p>
    <w:p>
      <w:pPr>
        <w:pStyle w:val="ListParagraph"/>
        <w:numPr>
          <w:ilvl w:val="0"/>
          <w:numId w:val="4"/>
        </w:numPr>
        <w:spacing w:before="0" w:after="0"/>
        <w:ind w:left="993" w:hanging="360"/>
        <w:contextualSpacing/>
        <w:jc w:val="both"/>
        <w:rPr/>
      </w:pPr>
      <w:r>
        <w:rPr/>
        <w:t>Социальный видеоролик.</w:t>
      </w:r>
    </w:p>
    <w:p>
      <w:pPr>
        <w:pStyle w:val="Normal"/>
        <w:spacing w:before="0" w:after="0"/>
        <w:ind w:left="426" w:hanging="0"/>
        <w:jc w:val="both"/>
        <w:rPr/>
      </w:pPr>
      <w:r>
        <w:rPr/>
        <w:t>4.2. Специальная тема конкурса – «100 лет Великой российской революции».  Участники вправе сами выбирать, на каком из аспектов этого события они сосредоточат внимание в своей работе. Например:</w:t>
      </w:r>
    </w:p>
    <w:p>
      <w:pPr>
        <w:pStyle w:val="ListParagraph"/>
        <w:numPr>
          <w:ilvl w:val="0"/>
          <w:numId w:val="9"/>
        </w:numPr>
        <w:spacing w:before="0" w:after="0"/>
        <w:ind w:left="1134" w:hanging="360"/>
        <w:contextualSpacing/>
        <w:jc w:val="both"/>
        <w:rPr/>
      </w:pPr>
      <w:r>
        <w:rPr/>
        <w:t xml:space="preserve">в номинации «Исследовательская работа» - революция, её причины и влияние на дальнейшую судьбу страны и мира; представления революционных событий в отечественной и зарубежной историографии; проявление системных кризисов 1917-1922 гг. в российской провинции и др.; </w:t>
      </w:r>
    </w:p>
    <w:p>
      <w:pPr>
        <w:pStyle w:val="ListParagraph"/>
        <w:numPr>
          <w:ilvl w:val="0"/>
          <w:numId w:val="9"/>
        </w:numPr>
        <w:spacing w:before="0" w:after="0"/>
        <w:ind w:left="1134" w:hanging="360"/>
        <w:contextualSpacing/>
        <w:jc w:val="both"/>
        <w:rPr/>
      </w:pPr>
      <w:r>
        <w:rPr/>
        <w:t xml:space="preserve">в номинации «Туристический маршрут» - путь по местам революционных событий в отдельно взятом городе или в целом по стране; следование по жизненному пути одного из участников революции 1917-1922 гг. и др.; </w:t>
      </w:r>
    </w:p>
    <w:p>
      <w:pPr>
        <w:pStyle w:val="ListParagraph"/>
        <w:numPr>
          <w:ilvl w:val="0"/>
          <w:numId w:val="9"/>
        </w:numPr>
        <w:spacing w:before="0" w:after="0"/>
        <w:ind w:left="1134" w:hanging="360"/>
        <w:contextualSpacing/>
        <w:jc w:val="both"/>
        <w:rPr/>
      </w:pPr>
      <w:r>
        <w:rPr/>
        <w:t>в номинации «Художественная иллюстрация» - изображение одного из поворотных моментов революции 1917-1922 гг., отдельных личностей, последствий (отрицательных и положительных) революции и др.;</w:t>
      </w:r>
    </w:p>
    <w:p>
      <w:pPr>
        <w:pStyle w:val="ListParagraph"/>
        <w:numPr>
          <w:ilvl w:val="0"/>
          <w:numId w:val="9"/>
        </w:numPr>
        <w:spacing w:before="0" w:after="0"/>
        <w:ind w:left="1134" w:hanging="360"/>
        <w:contextualSpacing/>
        <w:jc w:val="both"/>
        <w:rPr/>
      </w:pPr>
      <w:r>
        <w:rPr/>
        <w:t>в номинации «Социальный видеоролик» - представление революции как явления, и её разрушительные последствия для общества; освещение проблем в современной России, грозящих потерей национального единства, концентрация на положительных итогах революции (демократизация общества, строительство социально-ориентированного государства) и др.</w:t>
      </w:r>
    </w:p>
    <w:p>
      <w:pPr>
        <w:pStyle w:val="ListParagraph"/>
        <w:spacing w:before="0" w:after="0"/>
        <w:ind w:left="1080" w:hanging="0"/>
        <w:contextualSpacing/>
        <w:jc w:val="both"/>
        <w:rPr/>
      </w:pPr>
      <w:r>
        <w:rPr/>
      </w:r>
    </w:p>
    <w:p>
      <w:pPr>
        <w:pStyle w:val="ListParagraph"/>
        <w:numPr>
          <w:ilvl w:val="0"/>
          <w:numId w:val="20"/>
        </w:numPr>
        <w:spacing w:before="0" w:after="0"/>
        <w:contextualSpacing/>
        <w:jc w:val="center"/>
        <w:rPr>
          <w:b/>
          <w:b/>
        </w:rPr>
      </w:pPr>
      <w:r>
        <w:rPr>
          <w:b/>
        </w:rPr>
        <w:t>Условия участия в конкурсе</w:t>
      </w:r>
    </w:p>
    <w:p>
      <w:pPr>
        <w:pStyle w:val="ListParagraph"/>
        <w:spacing w:before="0" w:after="0"/>
        <w:contextualSpacing/>
        <w:jc w:val="bot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20"/>
        </w:numPr>
        <w:spacing w:before="0" w:after="0"/>
        <w:ind w:left="426" w:hanging="360"/>
        <w:contextualSpacing/>
        <w:jc w:val="both"/>
        <w:rPr/>
      </w:pPr>
      <w:r>
        <w:rPr/>
        <w:t xml:space="preserve"> </w:t>
      </w:r>
      <w:r>
        <w:rPr/>
        <w:t>Конкурс имеет открытый характер и проводится среди учащихся ВУЗов, желающих проявить себя в научной, общественной, культурно-массовой и творческой деятельности.</w:t>
      </w:r>
    </w:p>
    <w:p>
      <w:pPr>
        <w:pStyle w:val="ListParagraph"/>
        <w:numPr>
          <w:ilvl w:val="1"/>
          <w:numId w:val="20"/>
        </w:numPr>
        <w:spacing w:before="0" w:after="0"/>
        <w:ind w:left="426" w:hanging="360"/>
        <w:contextualSpacing/>
        <w:jc w:val="both"/>
        <w:rPr/>
      </w:pPr>
      <w:r>
        <w:rPr/>
        <w:t xml:space="preserve"> </w:t>
      </w:r>
      <w:r>
        <w:rPr/>
        <w:t xml:space="preserve">Для участия в Конкурсе необходимо прислать следующие материалы в Организационный комитет в электронном виде: </w:t>
      </w:r>
    </w:p>
    <w:p>
      <w:pPr>
        <w:pStyle w:val="ListParagraph"/>
        <w:numPr>
          <w:ilvl w:val="0"/>
          <w:numId w:val="2"/>
        </w:numPr>
        <w:tabs>
          <w:tab w:val="left" w:pos="993" w:leader="none"/>
        </w:tabs>
        <w:spacing w:before="0" w:after="0"/>
        <w:ind w:left="426" w:hanging="360"/>
        <w:contextualSpacing/>
        <w:jc w:val="both"/>
        <w:rPr/>
      </w:pPr>
      <w:r>
        <w:rPr/>
        <w:t xml:space="preserve">Индивидуальную или групповую заявку, установленного образца (Приложение №2). </w:t>
      </w:r>
    </w:p>
    <w:p>
      <w:pPr>
        <w:pStyle w:val="ListParagraph"/>
        <w:numPr>
          <w:ilvl w:val="0"/>
          <w:numId w:val="2"/>
        </w:numPr>
        <w:tabs>
          <w:tab w:val="left" w:pos="993" w:leader="none"/>
        </w:tabs>
        <w:spacing w:before="0" w:after="0"/>
        <w:ind w:left="426" w:hanging="360"/>
        <w:contextualSpacing/>
        <w:jc w:val="both"/>
        <w:rPr/>
      </w:pPr>
      <w:r>
        <w:rPr/>
        <w:t>Конкурсную работу (документы в расширении *.</w:t>
      </w:r>
      <w:r>
        <w:rPr>
          <w:lang w:val="en-US"/>
        </w:rPr>
        <w:t>doc</w:t>
      </w:r>
      <w:r>
        <w:rPr/>
        <w:t xml:space="preserve">, мультимедийные презентации </w:t>
      </w:r>
      <w:r>
        <w:rPr>
          <w:lang w:val="en-US"/>
        </w:rPr>
        <w:t>Power</w:t>
      </w:r>
      <w:r>
        <w:rPr/>
        <w:t xml:space="preserve"> </w:t>
      </w:r>
      <w:r>
        <w:rPr>
          <w:lang w:val="en-US"/>
        </w:rPr>
        <w:t>Point</w:t>
      </w:r>
      <w:r>
        <w:rPr/>
        <w:t>, фото- и видеоматериалы и т.д.);</w:t>
      </w:r>
    </w:p>
    <w:p>
      <w:pPr>
        <w:pStyle w:val="ListParagraph"/>
        <w:numPr>
          <w:ilvl w:val="0"/>
          <w:numId w:val="2"/>
        </w:numPr>
        <w:tabs>
          <w:tab w:val="left" w:pos="993" w:leader="none"/>
        </w:tabs>
        <w:spacing w:before="0" w:after="0"/>
        <w:ind w:left="426" w:hanging="360"/>
        <w:contextualSpacing/>
        <w:jc w:val="both"/>
        <w:rPr/>
      </w:pPr>
      <w:r>
        <w:rPr/>
        <w:t>Подтверждение об ознакомлении с Положением о Конкурсе, согласие на обработку персональных данных, включая сбор, систематизацию, накопление, хранение, использование, распространение, обезличивание, блокирование, удаление, уничтожение,  и согласие на публикацию выполненных участниками работ с указанием персональных данных в сети Интернет, в том числе на сайте и информационных продуктах ОГАУК «Ленинский мемориал» (Приложение №3, 4).</w:t>
      </w:r>
    </w:p>
    <w:p>
      <w:pPr>
        <w:pStyle w:val="ListParagraph"/>
        <w:numPr>
          <w:ilvl w:val="1"/>
          <w:numId w:val="20"/>
        </w:numPr>
        <w:spacing w:before="0" w:after="0"/>
        <w:ind w:left="426" w:hanging="360"/>
        <w:contextualSpacing/>
        <w:jc w:val="both"/>
        <w:rPr/>
      </w:pPr>
      <w:r>
        <w:rPr/>
        <w:t xml:space="preserve"> </w:t>
      </w:r>
      <w:r>
        <w:rPr/>
        <w:t xml:space="preserve">Участники могут подать на конкурс не более одной работы в каждой номинации. 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ListParagraph"/>
        <w:numPr>
          <w:ilvl w:val="0"/>
          <w:numId w:val="20"/>
        </w:numPr>
        <w:spacing w:before="0" w:after="0"/>
        <w:ind w:left="0" w:hanging="11"/>
        <w:contextualSpacing/>
        <w:jc w:val="center"/>
        <w:rPr>
          <w:b/>
          <w:b/>
        </w:rPr>
      </w:pPr>
      <w:r>
        <w:rPr>
          <w:b/>
        </w:rPr>
        <w:t>Требования</w:t>
      </w:r>
    </w:p>
    <w:p>
      <w:pPr>
        <w:pStyle w:val="ListParagraph"/>
        <w:spacing w:before="0" w:after="0"/>
        <w:ind w:left="0" w:hanging="0"/>
        <w:contextualSpacing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20"/>
        </w:numPr>
        <w:spacing w:before="0" w:after="0"/>
        <w:ind w:left="426" w:hanging="360"/>
        <w:contextualSpacing/>
        <w:jc w:val="both"/>
        <w:rPr/>
      </w:pPr>
      <w:r>
        <w:rPr/>
        <w:t xml:space="preserve"> </w:t>
      </w:r>
      <w:r>
        <w:rPr/>
        <w:t>К участию в конкурсе принимаются работы, не нарушающие нормы и законодательство Российской Федерации и не ущемляющие достоинство человека и гражданина;</w:t>
      </w:r>
    </w:p>
    <w:p>
      <w:pPr>
        <w:pStyle w:val="ListParagraph"/>
        <w:numPr>
          <w:ilvl w:val="1"/>
          <w:numId w:val="20"/>
        </w:numPr>
        <w:spacing w:before="0" w:after="0"/>
        <w:ind w:left="426" w:hanging="360"/>
        <w:contextualSpacing/>
        <w:jc w:val="both"/>
        <w:rPr/>
      </w:pPr>
      <w:r>
        <w:rPr/>
        <w:t xml:space="preserve"> </w:t>
      </w:r>
      <w:r>
        <w:rPr/>
        <w:t>К конкурсу не допускаются работы, содержащие объекты интеллектуальных и авторских прав третьих лиц;</w:t>
      </w:r>
    </w:p>
    <w:p>
      <w:pPr>
        <w:pStyle w:val="ListParagraph"/>
        <w:numPr>
          <w:ilvl w:val="1"/>
          <w:numId w:val="20"/>
        </w:numPr>
        <w:spacing w:before="0" w:after="0"/>
        <w:ind w:left="426" w:hanging="360"/>
        <w:contextualSpacing/>
        <w:jc w:val="both"/>
        <w:rPr/>
      </w:pPr>
      <w:r>
        <w:rPr/>
        <w:t xml:space="preserve"> </w:t>
      </w:r>
      <w:r>
        <w:rPr/>
        <w:t>Работы в номинации «Исследовательская работа» должны соответствовать следующим стандартам:</w:t>
      </w:r>
    </w:p>
    <w:p>
      <w:pPr>
        <w:pStyle w:val="ListParagraph"/>
        <w:numPr>
          <w:ilvl w:val="0"/>
          <w:numId w:val="6"/>
        </w:numPr>
        <w:spacing w:before="0" w:after="0"/>
        <w:ind w:left="426" w:hanging="360"/>
        <w:contextualSpacing/>
        <w:jc w:val="both"/>
        <w:rPr/>
      </w:pPr>
      <w:r>
        <w:rPr/>
        <w:t>Полный текст работы должен содержать титульный лист (название работы, сведения об авторе), содержание (структура работы), введение (обоснование актуальности выбранной темы, поставленных в исследовании целей, задач, желательно указать используемые приёмы и методы, а также изложить краткий обзор литературы и источников по существующей теме), основную часть (изложение проблемы, её исторического контекста, обоснование выводов), заключение (изложение общих выводов, к которым пришёл автор в ходе исследования), список используемых источников и литературы (обязательно должны быть перечислены все печатные, архивные и интернет-источники, которые авторы использовали при подготовке работы);</w:t>
      </w:r>
    </w:p>
    <w:p>
      <w:pPr>
        <w:pStyle w:val="ListParagraph"/>
        <w:numPr>
          <w:ilvl w:val="0"/>
          <w:numId w:val="6"/>
        </w:numPr>
        <w:spacing w:before="0" w:after="0"/>
        <w:ind w:left="426" w:hanging="360"/>
        <w:contextualSpacing/>
        <w:jc w:val="both"/>
        <w:rPr/>
      </w:pPr>
      <w:r>
        <w:rPr/>
        <w:t xml:space="preserve">Работа выполняется в соответствии с общепринятыми требованиями к оформлению исследовательских работ (шрифт </w:t>
      </w:r>
      <w:r>
        <w:rPr>
          <w:lang w:val="en-US"/>
        </w:rPr>
        <w:t>Times</w:t>
      </w:r>
      <w:r>
        <w:rPr/>
        <w:t xml:space="preserve"> </w:t>
      </w:r>
      <w:r>
        <w:rPr>
          <w:lang w:val="en-US"/>
        </w:rPr>
        <w:t>New</w:t>
      </w:r>
      <w:r>
        <w:rPr/>
        <w:t xml:space="preserve"> </w:t>
      </w:r>
      <w:r>
        <w:rPr>
          <w:lang w:val="en-US"/>
        </w:rPr>
        <w:t>Roman</w:t>
      </w:r>
      <w:r>
        <w:rPr/>
        <w:t>, 14 кегль, интервал 1,5, выравнивание по ширине и т.д.);</w:t>
      </w:r>
    </w:p>
    <w:p>
      <w:pPr>
        <w:pStyle w:val="ListParagraph"/>
        <w:numPr>
          <w:ilvl w:val="0"/>
          <w:numId w:val="6"/>
        </w:numPr>
        <w:spacing w:before="0" w:after="0"/>
        <w:ind w:left="426" w:hanging="360"/>
        <w:contextualSpacing/>
        <w:jc w:val="both"/>
        <w:rPr/>
      </w:pPr>
      <w:r>
        <w:rPr/>
        <w:t>Полный объём работы составляет не менее 20-25 страниц (35 000 знаков).</w:t>
      </w:r>
    </w:p>
    <w:p>
      <w:pPr>
        <w:pStyle w:val="ListParagraph"/>
        <w:numPr>
          <w:ilvl w:val="1"/>
          <w:numId w:val="20"/>
        </w:numPr>
        <w:spacing w:before="0" w:after="0"/>
        <w:ind w:left="426" w:hanging="360"/>
        <w:contextualSpacing/>
        <w:jc w:val="both"/>
        <w:rPr/>
      </w:pPr>
      <w:r>
        <w:rPr/>
        <w:t xml:space="preserve"> </w:t>
      </w:r>
      <w:r>
        <w:rPr/>
        <w:t>Работы в номинации «Туристический маршрут» должны содержать:</w:t>
      </w:r>
    </w:p>
    <w:p>
      <w:pPr>
        <w:pStyle w:val="ListParagraph"/>
        <w:numPr>
          <w:ilvl w:val="0"/>
          <w:numId w:val="7"/>
        </w:numPr>
        <w:spacing w:before="0" w:after="0"/>
        <w:ind w:left="851" w:hanging="360"/>
        <w:contextualSpacing/>
        <w:jc w:val="both"/>
        <w:rPr/>
      </w:pPr>
      <w:r>
        <w:rPr/>
        <w:t>Название, цель и задачи маршрута;</w:t>
      </w:r>
    </w:p>
    <w:p>
      <w:pPr>
        <w:pStyle w:val="ListParagraph"/>
        <w:numPr>
          <w:ilvl w:val="0"/>
          <w:numId w:val="7"/>
        </w:numPr>
        <w:spacing w:before="0" w:after="0"/>
        <w:ind w:left="851" w:hanging="360"/>
        <w:contextualSpacing/>
        <w:jc w:val="both"/>
        <w:rPr/>
      </w:pPr>
      <w:r>
        <w:rPr/>
        <w:t>Тип, продолжительность туристического маршрута, а также его целевую аудиторию;</w:t>
      </w:r>
    </w:p>
    <w:p>
      <w:pPr>
        <w:pStyle w:val="ListParagraph"/>
        <w:numPr>
          <w:ilvl w:val="0"/>
          <w:numId w:val="7"/>
        </w:numPr>
        <w:spacing w:before="0" w:after="0"/>
        <w:ind w:left="851" w:hanging="360"/>
        <w:contextualSpacing/>
        <w:jc w:val="both"/>
        <w:rPr/>
      </w:pPr>
      <w:r>
        <w:rPr/>
        <w:t>Детальное описание маршрута (сведения о достопримечательностях, их связь с историческими событиями, историческими личностями и т.д.);</w:t>
      </w:r>
    </w:p>
    <w:p>
      <w:pPr>
        <w:pStyle w:val="ListParagraph"/>
        <w:numPr>
          <w:ilvl w:val="0"/>
          <w:numId w:val="7"/>
        </w:numPr>
        <w:spacing w:before="0" w:after="0"/>
        <w:ind w:left="851" w:hanging="360"/>
        <w:contextualSpacing/>
        <w:jc w:val="both"/>
        <w:rPr/>
      </w:pPr>
      <w:r>
        <w:rPr/>
        <w:t>Технологическую карту маршрута;</w:t>
      </w:r>
    </w:p>
    <w:p>
      <w:pPr>
        <w:pStyle w:val="ListParagraph"/>
        <w:numPr>
          <w:ilvl w:val="0"/>
          <w:numId w:val="7"/>
        </w:numPr>
        <w:spacing w:before="0" w:after="0"/>
        <w:ind w:left="851" w:hanging="360"/>
        <w:contextualSpacing/>
        <w:jc w:val="both"/>
        <w:rPr/>
      </w:pPr>
      <w:r>
        <w:rPr/>
        <w:t xml:space="preserve">Мультимедийную презентацию в формате </w:t>
      </w:r>
      <w:r>
        <w:rPr>
          <w:lang w:val="en-US"/>
        </w:rPr>
        <w:t>Power</w:t>
      </w:r>
      <w:r>
        <w:rPr/>
        <w:t xml:space="preserve"> </w:t>
      </w:r>
      <w:r>
        <w:rPr>
          <w:lang w:val="en-US"/>
        </w:rPr>
        <w:t>Point</w:t>
      </w:r>
      <w:r>
        <w:rPr/>
        <w:t>, с размещением в ней схемы маршрута, изображением посещаемых в ходе тура мест (обязательно с указанием ссылок на источники используемых материалов).</w:t>
      </w:r>
    </w:p>
    <w:p>
      <w:pPr>
        <w:pStyle w:val="ListParagraph"/>
        <w:numPr>
          <w:ilvl w:val="1"/>
          <w:numId w:val="20"/>
        </w:numPr>
        <w:spacing w:before="0" w:after="0"/>
        <w:ind w:left="426" w:hanging="360"/>
        <w:contextualSpacing/>
        <w:jc w:val="both"/>
        <w:rPr/>
      </w:pPr>
      <w:r>
        <w:rPr/>
        <w:t xml:space="preserve"> </w:t>
      </w:r>
      <w:r>
        <w:rPr/>
        <w:t>В номинации «Художественная иллюстрация» принимаются работы:</w:t>
      </w:r>
    </w:p>
    <w:p>
      <w:pPr>
        <w:pStyle w:val="ListParagraph"/>
        <w:numPr>
          <w:ilvl w:val="0"/>
          <w:numId w:val="10"/>
        </w:numPr>
        <w:spacing w:before="0" w:after="0"/>
        <w:ind w:left="426" w:hanging="360"/>
        <w:contextualSpacing/>
        <w:jc w:val="both"/>
        <w:rPr/>
      </w:pPr>
      <w:r>
        <w:rPr/>
        <w:t>Выполненные как в растровых и векторных программах (</w:t>
      </w:r>
      <w:r>
        <w:rPr>
          <w:lang w:val="en-US"/>
        </w:rPr>
        <w:t>digital</w:t>
      </w:r>
      <w:r>
        <w:rPr/>
        <w:t xml:space="preserve"> </w:t>
      </w:r>
      <w:r>
        <w:rPr>
          <w:lang w:val="en-US"/>
        </w:rPr>
        <w:t>art</w:t>
      </w:r>
      <w:r>
        <w:rPr/>
        <w:t>), так и фотокопии традиционной живописи (</w:t>
      </w:r>
      <w:r>
        <w:rPr>
          <w:lang w:val="en-US"/>
        </w:rPr>
        <w:t>traditional</w:t>
      </w:r>
      <w:r>
        <w:rPr/>
        <w:t xml:space="preserve"> </w:t>
      </w:r>
      <w:r>
        <w:rPr>
          <w:lang w:val="en-US"/>
        </w:rPr>
        <w:t>art</w:t>
      </w:r>
      <w:r>
        <w:rPr/>
        <w:t>) в формате .</w:t>
      </w:r>
      <w:r>
        <w:rPr>
          <w:lang w:val="en-US"/>
        </w:rPr>
        <w:t>jpeg</w:t>
      </w:r>
      <w:r>
        <w:rPr/>
        <w:t xml:space="preserve"> </w:t>
      </w:r>
      <w:r>
        <w:rPr>
          <w:rFonts w:cs="Times New Roman"/>
          <w:szCs w:val="24"/>
        </w:rPr>
        <w:t>(</w:t>
      </w:r>
      <w:r>
        <w:rPr>
          <w:rFonts w:cs="Times New Roman"/>
          <w:szCs w:val="24"/>
          <w:shd w:fill="FFFFFF" w:val="clear"/>
        </w:rPr>
        <w:t>файл не менее 200 dpi, до 20 Мб)</w:t>
      </w:r>
      <w:r>
        <w:rPr>
          <w:rFonts w:cs="Times New Roman"/>
          <w:szCs w:val="24"/>
        </w:rPr>
        <w:t>;</w:t>
      </w:r>
    </w:p>
    <w:p>
      <w:pPr>
        <w:pStyle w:val="ListParagraph"/>
        <w:numPr>
          <w:ilvl w:val="0"/>
          <w:numId w:val="10"/>
        </w:numPr>
        <w:spacing w:before="0" w:after="0"/>
        <w:ind w:left="426" w:hanging="360"/>
        <w:contextualSpacing/>
        <w:jc w:val="both"/>
        <w:rPr/>
      </w:pPr>
      <w:r>
        <w:rPr/>
        <w:t>Сопровождающиеся краткой аннотацией (название работы, сведения о технике исполнения, художественном замысле).</w:t>
      </w:r>
    </w:p>
    <w:p>
      <w:pPr>
        <w:pStyle w:val="ListParagraph"/>
        <w:numPr>
          <w:ilvl w:val="1"/>
          <w:numId w:val="20"/>
        </w:numPr>
        <w:spacing w:before="0" w:after="0"/>
        <w:ind w:left="426" w:hanging="360"/>
        <w:contextualSpacing/>
        <w:jc w:val="both"/>
        <w:rPr/>
      </w:pPr>
      <w:r>
        <w:rPr/>
        <w:t xml:space="preserve"> </w:t>
      </w:r>
      <w:r>
        <w:rPr/>
        <w:t>Работы в номинации «Социальный видеоролик» должны соответствовать следующим требованиям:</w:t>
      </w:r>
    </w:p>
    <w:p>
      <w:pPr>
        <w:pStyle w:val="ListParagraph"/>
        <w:numPr>
          <w:ilvl w:val="0"/>
          <w:numId w:val="11"/>
        </w:numPr>
        <w:spacing w:before="0" w:after="0"/>
        <w:ind w:left="426" w:hanging="360"/>
        <w:contextualSpacing/>
        <w:jc w:val="both"/>
        <w:rPr/>
      </w:pPr>
      <w:r>
        <w:rPr/>
        <w:t>К участию в конкурсе по заданной номинации принимается видеодокумент, продолжительность которого должна составлять 1-3 минуты;</w:t>
      </w:r>
    </w:p>
    <w:p>
      <w:pPr>
        <w:pStyle w:val="ListParagraph"/>
        <w:numPr>
          <w:ilvl w:val="0"/>
          <w:numId w:val="11"/>
        </w:numPr>
        <w:spacing w:before="0" w:after="0"/>
        <w:ind w:left="426" w:hanging="360"/>
        <w:contextualSpacing/>
        <w:jc w:val="both"/>
        <w:rPr/>
      </w:pPr>
      <w:r>
        <w:rPr/>
        <w:t>Файл видеоролика должен быть в формате .</w:t>
      </w:r>
      <w:r>
        <w:rPr>
          <w:lang w:val="en-US"/>
        </w:rPr>
        <w:t>avi</w:t>
      </w:r>
      <w:r>
        <w:rPr/>
        <w:t>, размером не более 500 мбайт.</w:t>
      </w:r>
    </w:p>
    <w:p>
      <w:pPr>
        <w:pStyle w:val="ListParagraph"/>
        <w:numPr>
          <w:ilvl w:val="0"/>
          <w:numId w:val="11"/>
        </w:numPr>
        <w:spacing w:before="0" w:after="0"/>
        <w:ind w:left="426" w:hanging="360"/>
        <w:contextualSpacing/>
        <w:jc w:val="both"/>
        <w:rPr/>
      </w:pPr>
      <w:r>
        <w:rPr/>
        <w:t>Допускается использование любой программы для видеомонтажа;</w:t>
      </w:r>
    </w:p>
    <w:p>
      <w:pPr>
        <w:pStyle w:val="ListParagraph"/>
        <w:numPr>
          <w:ilvl w:val="0"/>
          <w:numId w:val="11"/>
        </w:numPr>
        <w:spacing w:before="0" w:after="0"/>
        <w:ind w:left="426" w:hanging="360"/>
        <w:contextualSpacing/>
        <w:jc w:val="both"/>
        <w:rPr/>
      </w:pPr>
      <w:r>
        <w:rPr/>
        <w:t>Видеоролик должен сопровождаться текстовым документом, в котором размещаются сведения о целях, задачах данного видео, описание сценария;</w:t>
      </w:r>
    </w:p>
    <w:p>
      <w:pPr>
        <w:pStyle w:val="ListParagraph"/>
        <w:numPr>
          <w:ilvl w:val="0"/>
          <w:numId w:val="11"/>
        </w:numPr>
        <w:spacing w:before="0" w:after="0"/>
        <w:ind w:left="426" w:hanging="360"/>
        <w:contextualSpacing/>
        <w:jc w:val="both"/>
        <w:rPr/>
      </w:pPr>
      <w:r>
        <w:rPr/>
        <w:t>Видеоролики не должны содержать: указания реальных адресов и телефонов, упоминания существующих марок товаров и товарных знаков, нецензурную лексику, демонстрацию курения и принятия алкогольных и наркотических веществ, изображения всех видов фашистской атрибутики, сцен интимного характера и любой иной информации, унижающей достоинство человека.</w:t>
      </w:r>
    </w:p>
    <w:p>
      <w:pPr>
        <w:pStyle w:val="ListParagraph"/>
        <w:numPr>
          <w:ilvl w:val="1"/>
          <w:numId w:val="20"/>
        </w:numPr>
        <w:spacing w:before="0" w:after="0"/>
        <w:ind w:left="426" w:hanging="360"/>
        <w:contextualSpacing/>
        <w:jc w:val="both"/>
        <w:rPr/>
      </w:pPr>
      <w:r>
        <w:rPr/>
        <w:t xml:space="preserve"> </w:t>
      </w:r>
      <w:r>
        <w:rPr/>
        <w:t>Конкурсные работы, не соответствующие предъявленным требованиям, могут быть не допущены к экспертной оценке.</w:t>
      </w:r>
    </w:p>
    <w:p>
      <w:pPr>
        <w:pStyle w:val="ListParagraph"/>
        <w:numPr>
          <w:ilvl w:val="1"/>
          <w:numId w:val="20"/>
        </w:numPr>
        <w:spacing w:before="0" w:after="0"/>
        <w:ind w:left="426" w:hanging="360"/>
        <w:contextualSpacing/>
        <w:jc w:val="both"/>
        <w:rPr/>
      </w:pPr>
      <w:r>
        <w:rPr/>
        <w:t xml:space="preserve"> </w:t>
      </w:r>
      <w:r>
        <w:rPr/>
        <w:t>Все конкурсные работы, поданные на Конкурс, не возвращаются и не рецензируются.</w:t>
      </w:r>
    </w:p>
    <w:p>
      <w:pPr>
        <w:pStyle w:val="Normal"/>
        <w:spacing w:before="0" w:after="0"/>
        <w:ind w:left="720" w:hanging="0"/>
        <w:jc w:val="both"/>
        <w:rPr/>
      </w:pPr>
      <w:r>
        <w:rPr/>
      </w:r>
    </w:p>
    <w:p>
      <w:pPr>
        <w:pStyle w:val="ListParagraph"/>
        <w:numPr>
          <w:ilvl w:val="0"/>
          <w:numId w:val="20"/>
        </w:numPr>
        <w:spacing w:before="0" w:after="0"/>
        <w:ind w:left="426" w:hanging="360"/>
        <w:contextualSpacing/>
        <w:jc w:val="center"/>
        <w:rPr>
          <w:b/>
          <w:b/>
        </w:rPr>
      </w:pPr>
      <w:r>
        <w:rPr>
          <w:b/>
        </w:rPr>
        <w:t>Оценка конкурсных работ</w:t>
      </w:r>
    </w:p>
    <w:p>
      <w:pPr>
        <w:pStyle w:val="ListParagraph"/>
        <w:spacing w:before="0" w:after="0"/>
        <w:ind w:left="426" w:hanging="0"/>
        <w:contextualSpacing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20"/>
        </w:numPr>
        <w:tabs>
          <w:tab w:val="left" w:pos="426" w:leader="none"/>
        </w:tabs>
        <w:spacing w:before="0" w:after="0"/>
        <w:ind w:left="426" w:hanging="360"/>
        <w:contextualSpacing/>
        <w:rPr/>
      </w:pPr>
      <w:r>
        <w:rPr/>
        <w:t xml:space="preserve"> </w:t>
      </w:r>
      <w:r>
        <w:rPr/>
        <w:t>К основным критериям оценки конкурсных работ относятся:</w:t>
      </w:r>
    </w:p>
    <w:p>
      <w:pPr>
        <w:pStyle w:val="ListParagraph"/>
        <w:numPr>
          <w:ilvl w:val="0"/>
          <w:numId w:val="13"/>
        </w:numPr>
        <w:tabs>
          <w:tab w:val="left" w:pos="426" w:leader="none"/>
        </w:tabs>
        <w:spacing w:before="0" w:after="0"/>
        <w:ind w:left="426" w:hanging="360"/>
        <w:contextualSpacing/>
        <w:rPr/>
      </w:pPr>
      <w:r>
        <w:rPr/>
        <w:t>Наличие полного пакета документов, указанных в п.5 настоящего положения;</w:t>
      </w:r>
    </w:p>
    <w:p>
      <w:pPr>
        <w:pStyle w:val="ListParagraph"/>
        <w:numPr>
          <w:ilvl w:val="0"/>
          <w:numId w:val="13"/>
        </w:numPr>
        <w:tabs>
          <w:tab w:val="left" w:pos="426" w:leader="none"/>
        </w:tabs>
        <w:spacing w:before="0" w:after="0"/>
        <w:ind w:left="426" w:hanging="360"/>
        <w:contextualSpacing/>
        <w:rPr/>
      </w:pPr>
      <w:r>
        <w:rPr/>
        <w:t>Соответствие представленных работ основной тематике конкурса;</w:t>
      </w:r>
    </w:p>
    <w:p>
      <w:pPr>
        <w:pStyle w:val="ListParagraph"/>
        <w:numPr>
          <w:ilvl w:val="0"/>
          <w:numId w:val="13"/>
        </w:numPr>
        <w:tabs>
          <w:tab w:val="left" w:pos="426" w:leader="none"/>
        </w:tabs>
        <w:spacing w:before="0" w:after="0"/>
        <w:ind w:left="426" w:hanging="360"/>
        <w:contextualSpacing/>
        <w:rPr/>
      </w:pPr>
      <w:r>
        <w:rPr/>
        <w:t>Соответствие конкурсных работ предъявленным в п.6 настоящего положения требованиям.</w:t>
      </w:r>
    </w:p>
    <w:p>
      <w:pPr>
        <w:pStyle w:val="ListParagraph"/>
        <w:numPr>
          <w:ilvl w:val="1"/>
          <w:numId w:val="20"/>
        </w:numPr>
        <w:tabs>
          <w:tab w:val="left" w:pos="426" w:leader="none"/>
        </w:tabs>
        <w:spacing w:before="0" w:after="0"/>
        <w:ind w:left="426" w:hanging="360"/>
        <w:contextualSpacing/>
        <w:rPr/>
      </w:pPr>
      <w:r>
        <w:rPr/>
        <w:t xml:space="preserve"> </w:t>
      </w:r>
      <w:r>
        <w:rPr/>
        <w:t>В номинации «Исследовательская работа» также учитываются:</w:t>
      </w:r>
    </w:p>
    <w:p>
      <w:pPr>
        <w:pStyle w:val="ListParagraph"/>
        <w:numPr>
          <w:ilvl w:val="0"/>
          <w:numId w:val="12"/>
        </w:numPr>
        <w:tabs>
          <w:tab w:val="left" w:pos="426" w:leader="none"/>
        </w:tabs>
        <w:spacing w:before="0" w:after="0"/>
        <w:ind w:left="426" w:hanging="360"/>
        <w:contextualSpacing/>
        <w:rPr/>
      </w:pPr>
      <w:r>
        <w:rPr/>
        <w:t>Наличие исследовательского элемента;</w:t>
      </w:r>
    </w:p>
    <w:p>
      <w:pPr>
        <w:pStyle w:val="ListParagraph"/>
        <w:numPr>
          <w:ilvl w:val="0"/>
          <w:numId w:val="12"/>
        </w:numPr>
        <w:tabs>
          <w:tab w:val="left" w:pos="426" w:leader="none"/>
        </w:tabs>
        <w:spacing w:before="0" w:after="0"/>
        <w:ind w:left="426" w:hanging="360"/>
        <w:contextualSpacing/>
        <w:rPr/>
      </w:pPr>
      <w:r>
        <w:rPr/>
        <w:t>Оригинальность в выборе тематики исследования;</w:t>
      </w:r>
    </w:p>
    <w:p>
      <w:pPr>
        <w:pStyle w:val="ListParagraph"/>
        <w:numPr>
          <w:ilvl w:val="0"/>
          <w:numId w:val="12"/>
        </w:numPr>
        <w:tabs>
          <w:tab w:val="left" w:pos="426" w:leader="none"/>
        </w:tabs>
        <w:spacing w:before="0" w:after="0"/>
        <w:ind w:left="426" w:hanging="360"/>
        <w:contextualSpacing/>
        <w:rPr/>
      </w:pPr>
      <w:r>
        <w:rPr/>
        <w:t>Соответствие структуры работы установленным требованиям;</w:t>
      </w:r>
    </w:p>
    <w:p>
      <w:pPr>
        <w:pStyle w:val="ListParagraph"/>
        <w:numPr>
          <w:ilvl w:val="0"/>
          <w:numId w:val="12"/>
        </w:numPr>
        <w:tabs>
          <w:tab w:val="left" w:pos="426" w:leader="none"/>
        </w:tabs>
        <w:spacing w:before="0" w:after="0"/>
        <w:ind w:left="426" w:hanging="360"/>
        <w:contextualSpacing/>
        <w:rPr/>
      </w:pPr>
      <w:r>
        <w:rPr/>
        <w:t>Владение автором научным и специальным аппаратом;</w:t>
      </w:r>
    </w:p>
    <w:p>
      <w:pPr>
        <w:pStyle w:val="ListParagraph"/>
        <w:numPr>
          <w:ilvl w:val="0"/>
          <w:numId w:val="12"/>
        </w:numPr>
        <w:tabs>
          <w:tab w:val="left" w:pos="426" w:leader="none"/>
        </w:tabs>
        <w:spacing w:before="0" w:after="0"/>
        <w:ind w:left="426" w:hanging="360"/>
        <w:contextualSpacing/>
        <w:rPr/>
      </w:pPr>
      <w:r>
        <w:rPr/>
        <w:t>Аргументированность и новизна выводов;</w:t>
      </w:r>
    </w:p>
    <w:p>
      <w:pPr>
        <w:pStyle w:val="ListParagraph"/>
        <w:numPr>
          <w:ilvl w:val="0"/>
          <w:numId w:val="12"/>
        </w:numPr>
        <w:tabs>
          <w:tab w:val="left" w:pos="426" w:leader="none"/>
        </w:tabs>
        <w:spacing w:before="0" w:after="0"/>
        <w:ind w:left="426" w:hanging="360"/>
        <w:contextualSpacing/>
        <w:rPr/>
      </w:pPr>
      <w:r>
        <w:rPr/>
        <w:t>Качество оформления работы.</w:t>
      </w:r>
    </w:p>
    <w:p>
      <w:pPr>
        <w:pStyle w:val="ListParagraph"/>
        <w:numPr>
          <w:ilvl w:val="1"/>
          <w:numId w:val="20"/>
        </w:numPr>
        <w:tabs>
          <w:tab w:val="left" w:pos="426" w:leader="none"/>
        </w:tabs>
        <w:spacing w:before="0" w:after="0"/>
        <w:ind w:left="426" w:hanging="360"/>
        <w:contextualSpacing/>
        <w:rPr/>
      </w:pPr>
      <w:r>
        <w:rPr/>
        <w:t xml:space="preserve"> </w:t>
      </w:r>
      <w:r>
        <w:rPr/>
        <w:t xml:space="preserve">В номинации «Туристический маршрут» также учитываются: </w:t>
      </w:r>
    </w:p>
    <w:p>
      <w:pPr>
        <w:pStyle w:val="ListParagraph"/>
        <w:numPr>
          <w:ilvl w:val="0"/>
          <w:numId w:val="14"/>
        </w:numPr>
        <w:tabs>
          <w:tab w:val="left" w:pos="426" w:leader="none"/>
        </w:tabs>
        <w:spacing w:before="0" w:after="0"/>
        <w:ind w:left="426" w:hanging="360"/>
        <w:contextualSpacing/>
        <w:rPr/>
      </w:pPr>
      <w:r>
        <w:rPr/>
        <w:t>Соответствие содержания маршрута его названию;</w:t>
      </w:r>
    </w:p>
    <w:p>
      <w:pPr>
        <w:pStyle w:val="ListParagraph"/>
        <w:numPr>
          <w:ilvl w:val="0"/>
          <w:numId w:val="14"/>
        </w:numPr>
        <w:tabs>
          <w:tab w:val="left" w:pos="426" w:leader="none"/>
        </w:tabs>
        <w:spacing w:before="0" w:after="0"/>
        <w:ind w:left="426" w:hanging="360"/>
        <w:contextualSpacing/>
        <w:rPr/>
      </w:pPr>
      <w:r>
        <w:rPr/>
        <w:t>Оригинальность и новизна элементов маршрута, их познавательность  - аргументированность и глубина раскрытия содержания;</w:t>
      </w:r>
    </w:p>
    <w:p>
      <w:pPr>
        <w:pStyle w:val="ListParagraph"/>
        <w:numPr>
          <w:ilvl w:val="0"/>
          <w:numId w:val="14"/>
        </w:numPr>
        <w:tabs>
          <w:tab w:val="left" w:pos="426" w:leader="none"/>
        </w:tabs>
        <w:spacing w:before="0" w:after="0"/>
        <w:ind w:left="426" w:hanging="360"/>
        <w:contextualSpacing/>
        <w:rPr/>
      </w:pPr>
      <w:r>
        <w:rPr/>
        <w:t>Удобство передвижения на различных видах транспорта и безопасность маршрута;</w:t>
      </w:r>
    </w:p>
    <w:p>
      <w:pPr>
        <w:pStyle w:val="ListParagraph"/>
        <w:numPr>
          <w:ilvl w:val="0"/>
          <w:numId w:val="14"/>
        </w:numPr>
        <w:tabs>
          <w:tab w:val="left" w:pos="426" w:leader="none"/>
        </w:tabs>
        <w:spacing w:before="0" w:after="0"/>
        <w:ind w:left="426" w:hanging="360"/>
        <w:contextualSpacing/>
        <w:rPr/>
      </w:pPr>
      <w:r>
        <w:rPr/>
        <w:t>Насыщенность туристического маршрута различными объектами, комплексами предоставляемых услуг.</w:t>
      </w:r>
    </w:p>
    <w:p>
      <w:pPr>
        <w:pStyle w:val="ListParagraph"/>
        <w:numPr>
          <w:ilvl w:val="1"/>
          <w:numId w:val="20"/>
        </w:numPr>
        <w:tabs>
          <w:tab w:val="left" w:pos="426" w:leader="none"/>
        </w:tabs>
        <w:spacing w:before="0" w:after="0"/>
        <w:ind w:left="426" w:hanging="360"/>
        <w:contextualSpacing/>
        <w:rPr/>
      </w:pPr>
      <w:r>
        <w:rPr/>
        <w:t xml:space="preserve"> </w:t>
      </w:r>
      <w:r>
        <w:rPr/>
        <w:t>В номинации «Художественная иллюстрация» также учитываются:</w:t>
      </w:r>
    </w:p>
    <w:p>
      <w:pPr>
        <w:pStyle w:val="ListParagraph"/>
        <w:numPr>
          <w:ilvl w:val="0"/>
          <w:numId w:val="15"/>
        </w:numPr>
        <w:tabs>
          <w:tab w:val="left" w:pos="426" w:leader="none"/>
        </w:tabs>
        <w:spacing w:before="0" w:after="0"/>
        <w:ind w:left="426" w:hanging="360"/>
        <w:contextualSpacing/>
        <w:rPr/>
      </w:pPr>
      <w:r>
        <w:rPr/>
        <w:t>Содержательность и историческая познавательность;</w:t>
      </w:r>
    </w:p>
    <w:p>
      <w:pPr>
        <w:pStyle w:val="ListParagraph"/>
        <w:numPr>
          <w:ilvl w:val="0"/>
          <w:numId w:val="15"/>
        </w:numPr>
        <w:tabs>
          <w:tab w:val="left" w:pos="426" w:leader="none"/>
        </w:tabs>
        <w:spacing w:before="0" w:after="0"/>
        <w:ind w:left="426" w:hanging="360"/>
        <w:contextualSpacing/>
        <w:rPr/>
      </w:pPr>
      <w:r>
        <w:rPr/>
        <w:t>Оригинальность композиционного и колористского решения, сюжетного замысла;</w:t>
      </w:r>
    </w:p>
    <w:p>
      <w:pPr>
        <w:pStyle w:val="ListParagraph"/>
        <w:numPr>
          <w:ilvl w:val="0"/>
          <w:numId w:val="15"/>
        </w:numPr>
        <w:tabs>
          <w:tab w:val="left" w:pos="426" w:leader="none"/>
        </w:tabs>
        <w:spacing w:before="0" w:after="0"/>
        <w:ind w:left="426" w:hanging="360"/>
        <w:contextualSpacing/>
        <w:rPr/>
      </w:pPr>
      <w:r>
        <w:rPr/>
        <w:t>Техническая сложность исполнения.</w:t>
      </w:r>
    </w:p>
    <w:p>
      <w:pPr>
        <w:pStyle w:val="ListParagraph"/>
        <w:numPr>
          <w:ilvl w:val="1"/>
          <w:numId w:val="20"/>
        </w:numPr>
        <w:tabs>
          <w:tab w:val="left" w:pos="426" w:leader="none"/>
        </w:tabs>
        <w:spacing w:before="0" w:after="0"/>
        <w:ind w:left="426" w:hanging="360"/>
        <w:contextualSpacing/>
        <w:rPr/>
      </w:pPr>
      <w:r>
        <w:rPr/>
        <w:t xml:space="preserve"> </w:t>
      </w:r>
      <w:r>
        <w:rPr/>
        <w:t>В номинации «Социальный видеоролик» также учитываются:</w:t>
      </w:r>
    </w:p>
    <w:p>
      <w:pPr>
        <w:pStyle w:val="ListParagraph"/>
        <w:numPr>
          <w:ilvl w:val="0"/>
          <w:numId w:val="16"/>
        </w:numPr>
        <w:tabs>
          <w:tab w:val="left" w:pos="426" w:leader="none"/>
        </w:tabs>
        <w:spacing w:before="0" w:after="0"/>
        <w:ind w:left="426" w:hanging="360"/>
        <w:contextualSpacing/>
        <w:rPr/>
      </w:pPr>
      <w:r>
        <w:rPr/>
        <w:t>Актуальность и социальная значимость;</w:t>
      </w:r>
    </w:p>
    <w:p>
      <w:pPr>
        <w:pStyle w:val="ListParagraph"/>
        <w:numPr>
          <w:ilvl w:val="0"/>
          <w:numId w:val="16"/>
        </w:numPr>
        <w:tabs>
          <w:tab w:val="left" w:pos="426" w:leader="none"/>
        </w:tabs>
        <w:ind w:left="426" w:hanging="360"/>
        <w:rPr/>
      </w:pPr>
      <w:r>
        <w:rPr/>
        <w:t>Лаконичность и доступность заложенного в видео сообщения для целевой аудитории;</w:t>
      </w:r>
    </w:p>
    <w:p>
      <w:pPr>
        <w:pStyle w:val="ListParagraph"/>
        <w:numPr>
          <w:ilvl w:val="0"/>
          <w:numId w:val="16"/>
        </w:numPr>
        <w:tabs>
          <w:tab w:val="left" w:pos="426" w:leader="none"/>
        </w:tabs>
        <w:spacing w:before="0" w:after="0"/>
        <w:ind w:left="426" w:hanging="360"/>
        <w:contextualSpacing/>
        <w:rPr/>
      </w:pPr>
      <w:r>
        <w:rPr/>
        <w:t>Креативность и новизна авторской идеи в подаче материала;</w:t>
      </w:r>
    </w:p>
    <w:p>
      <w:pPr>
        <w:pStyle w:val="ListParagraph"/>
        <w:numPr>
          <w:ilvl w:val="0"/>
          <w:numId w:val="16"/>
        </w:numPr>
        <w:tabs>
          <w:tab w:val="left" w:pos="426" w:leader="none"/>
        </w:tabs>
        <w:spacing w:before="0" w:after="0"/>
        <w:ind w:left="426" w:hanging="360"/>
        <w:contextualSpacing/>
        <w:rPr/>
      </w:pPr>
      <w:r>
        <w:rPr/>
        <w:t>Качество исполнения.</w:t>
      </w:r>
    </w:p>
    <w:p>
      <w:pPr>
        <w:pStyle w:val="ListParagraph"/>
        <w:spacing w:before="0" w:after="0"/>
        <w:contextualSpacing/>
        <w:jc w:val="both"/>
        <w:rPr/>
      </w:pPr>
      <w:r>
        <w:rPr/>
      </w:r>
    </w:p>
    <w:p>
      <w:pPr>
        <w:pStyle w:val="ListParagraph"/>
        <w:numPr>
          <w:ilvl w:val="0"/>
          <w:numId w:val="20"/>
        </w:numPr>
        <w:jc w:val="center"/>
        <w:rPr>
          <w:b/>
          <w:b/>
        </w:rPr>
      </w:pPr>
      <w:r>
        <w:rPr>
          <w:b/>
        </w:rPr>
        <w:t>Определение победителей и награждение</w:t>
      </w:r>
    </w:p>
    <w:p>
      <w:pPr>
        <w:pStyle w:val="ListParagrap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20"/>
        </w:numPr>
        <w:ind w:left="426" w:hanging="360"/>
        <w:jc w:val="both"/>
        <w:rPr/>
      </w:pPr>
      <w:r>
        <w:rPr/>
        <w:t xml:space="preserve"> </w:t>
      </w:r>
      <w:r>
        <w:rPr/>
        <w:t>Победителей и призёров конкурса определяет Экспертная комиссия.</w:t>
      </w:r>
    </w:p>
    <w:p>
      <w:pPr>
        <w:pStyle w:val="ListParagraph"/>
        <w:numPr>
          <w:ilvl w:val="1"/>
          <w:numId w:val="20"/>
        </w:numPr>
        <w:ind w:left="426" w:hanging="360"/>
        <w:jc w:val="both"/>
        <w:rPr/>
      </w:pPr>
      <w:r>
        <w:rPr/>
        <w:t xml:space="preserve">Все конкурсанты, подавшие заявку на участие и конкурсную работу, награждаются сертификатом участника. </w:t>
      </w:r>
    </w:p>
    <w:p>
      <w:pPr>
        <w:pStyle w:val="ListParagraph"/>
        <w:numPr>
          <w:ilvl w:val="1"/>
          <w:numId w:val="20"/>
        </w:numPr>
        <w:ind w:left="426" w:hanging="360"/>
        <w:jc w:val="both"/>
        <w:rPr/>
      </w:pPr>
      <w:r>
        <w:rPr/>
        <w:t xml:space="preserve"> </w:t>
      </w:r>
      <w:r>
        <w:rPr/>
        <w:t>Победители и призеры конкурса определяются по каждой номинации и награждаются денежными премиями в размере 5 000 рублей.</w:t>
      </w:r>
    </w:p>
    <w:p>
      <w:pPr>
        <w:pStyle w:val="ListParagraph"/>
        <w:numPr>
          <w:ilvl w:val="1"/>
          <w:numId w:val="20"/>
        </w:numPr>
        <w:ind w:left="426" w:hanging="360"/>
        <w:jc w:val="both"/>
        <w:rPr/>
      </w:pPr>
      <w:r>
        <w:rPr/>
        <w:t xml:space="preserve"> </w:t>
      </w:r>
      <w:r>
        <w:rPr/>
        <w:t>Экспертная комиссия вправе не выбирать победителей в отдельных номинациях в случае представления участниками на конкурс работ низкого качества.</w:t>
      </w:r>
    </w:p>
    <w:p>
      <w:pPr>
        <w:pStyle w:val="ListParagraph"/>
        <w:numPr>
          <w:ilvl w:val="1"/>
          <w:numId w:val="20"/>
        </w:numPr>
        <w:ind w:left="426" w:hanging="360"/>
        <w:jc w:val="both"/>
        <w:rPr/>
      </w:pPr>
      <w:r>
        <w:rPr/>
        <w:t xml:space="preserve"> </w:t>
      </w:r>
      <w:r>
        <w:rPr/>
        <w:t>Сведения о месте и времени награждения доводятся до сведения финалистов и размещаются на сайте Учреждения.</w:t>
      </w:r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numPr>
          <w:ilvl w:val="0"/>
          <w:numId w:val="20"/>
        </w:numPr>
        <w:jc w:val="center"/>
        <w:rPr>
          <w:b/>
          <w:b/>
        </w:rPr>
      </w:pPr>
      <w:r>
        <w:rPr>
          <w:b/>
        </w:rPr>
        <w:t>Финансирование</w:t>
      </w:r>
    </w:p>
    <w:p>
      <w:pPr>
        <w:pStyle w:val="ListParagraph"/>
        <w:ind w:left="36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20"/>
        </w:numPr>
        <w:ind w:left="426" w:hanging="360"/>
        <w:rPr/>
      </w:pPr>
      <w:r>
        <w:rPr/>
        <w:t>На выплату денежных премий победителям будут использованы средства от меценатов-благотворителей.</w:t>
      </w:r>
    </w:p>
    <w:p>
      <w:pPr>
        <w:pStyle w:val="ListParagraph"/>
        <w:ind w:left="36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20"/>
        </w:numPr>
        <w:jc w:val="center"/>
        <w:rPr>
          <w:b/>
          <w:b/>
        </w:rPr>
      </w:pPr>
      <w:r>
        <w:rPr>
          <w:b/>
        </w:rPr>
        <w:t>Примечания</w:t>
      </w:r>
    </w:p>
    <w:p>
      <w:pPr>
        <w:pStyle w:val="Style22"/>
        <w:numPr>
          <w:ilvl w:val="1"/>
          <w:numId w:val="20"/>
        </w:numPr>
        <w:spacing w:lineRule="auto" w:line="276"/>
        <w:ind w:left="426" w:hanging="360"/>
        <w:jc w:val="both"/>
        <w:rPr/>
      </w:pPr>
      <w:r>
        <w:rPr/>
        <w:t xml:space="preserve"> </w:t>
      </w:r>
      <w:r>
        <w:rPr/>
        <w:t xml:space="preserve">Настоящее Положение размещено на сайте ОГБУК «Ленинский мемориал» </w:t>
      </w:r>
      <w:hyperlink r:id="rId2">
        <w:r>
          <w:rPr>
            <w:rStyle w:val="Style14"/>
          </w:rPr>
          <w:t>http://leninmemorial.ru/</w:t>
        </w:r>
      </w:hyperlink>
    </w:p>
    <w:p>
      <w:pPr>
        <w:pStyle w:val="Style22"/>
        <w:spacing w:lineRule="auto" w:line="276"/>
        <w:ind w:left="426" w:hanging="0"/>
        <w:jc w:val="both"/>
        <w:rPr/>
      </w:pPr>
      <w:r>
        <w:rPr/>
        <w:t>А также в социальных сетях Учреждения.</w:t>
      </w:r>
    </w:p>
    <w:p>
      <w:pPr>
        <w:pStyle w:val="Style22"/>
        <w:numPr>
          <w:ilvl w:val="1"/>
          <w:numId w:val="20"/>
        </w:numPr>
        <w:spacing w:lineRule="auto" w:line="276"/>
        <w:ind w:left="426" w:hanging="360"/>
        <w:jc w:val="both"/>
        <w:rPr/>
      </w:pPr>
      <w:r>
        <w:rPr/>
        <w:t xml:space="preserve"> </w:t>
      </w:r>
      <w:r>
        <w:rPr/>
        <w:t xml:space="preserve">Сдать заявки, работы и проекты на конкурс, получить консультации можно по адресу: </w:t>
      </w:r>
      <w:r>
        <w:rPr>
          <w:b/>
        </w:rPr>
        <w:t>432011, Российская Федерация,</w:t>
      </w:r>
      <w:r>
        <w:rPr/>
        <w:t xml:space="preserve"> </w:t>
      </w:r>
      <w:r>
        <w:rPr>
          <w:b/>
        </w:rPr>
        <w:t>г. Ульяновск, пл. 100-летия со дня рождения В. И. Ленина, 1.</w:t>
      </w:r>
    </w:p>
    <w:p>
      <w:pPr>
        <w:pStyle w:val="Style22"/>
        <w:spacing w:lineRule="auto" w:line="276"/>
        <w:ind w:left="426" w:hanging="0"/>
        <w:jc w:val="both"/>
        <w:rPr>
          <w:b/>
          <w:b/>
          <w:lang w:val="en-US"/>
        </w:rPr>
      </w:pPr>
      <w:r>
        <w:rPr/>
        <w:t>Тел</w:t>
      </w:r>
      <w:r>
        <w:rPr>
          <w:b/>
          <w:lang w:val="en-US"/>
        </w:rPr>
        <w:t>.+7 927 632 4555</w:t>
      </w:r>
      <w:r>
        <w:rPr>
          <w:lang w:val="en-US"/>
        </w:rPr>
        <w:t>, e-mail: legacy@leninmemorial.ru</w:t>
      </w:r>
    </w:p>
    <w:p>
      <w:pPr>
        <w:pStyle w:val="Style22"/>
        <w:ind w:left="426" w:hanging="0"/>
        <w:jc w:val="both"/>
        <w:rPr/>
      </w:pPr>
      <w:r>
        <w:rPr/>
        <w:t>Куратор конкурса – младший научный сотрудник отдела НИР музея Чугунова Надежда Анатольевна.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Приложение 1</w:t>
      </w:r>
    </w:p>
    <w:p>
      <w:pPr>
        <w:pStyle w:val="Normal"/>
        <w:jc w:val="center"/>
        <w:rPr>
          <w:b/>
          <w:b/>
        </w:rPr>
      </w:pPr>
      <w:r>
        <w:rPr>
          <w:b/>
        </w:rPr>
        <w:t>СОСТАВ ЭКСПЕРТНОЙ КОМИССИИ</w:t>
      </w:r>
    </w:p>
    <w:p>
      <w:pPr>
        <w:pStyle w:val="Normal"/>
        <w:jc w:val="both"/>
        <w:rPr/>
      </w:pPr>
      <w:r>
        <w:rPr>
          <w:u w:val="single"/>
        </w:rPr>
        <w:t>председатель</w:t>
      </w:r>
      <w:r>
        <w:rPr>
          <w:b/>
        </w:rPr>
        <w:t xml:space="preserve"> Ларина Лидия Геннадьевна</w:t>
      </w:r>
      <w:r>
        <w:rPr/>
        <w:t xml:space="preserve"> - лауреат международных конкурсов, директор ОГАУК Ленинский мемориал.</w:t>
      </w:r>
    </w:p>
    <w:p>
      <w:pPr>
        <w:pStyle w:val="Normal"/>
        <w:jc w:val="both"/>
        <w:rPr>
          <w:b/>
          <w:b/>
        </w:rPr>
      </w:pPr>
      <w:r>
        <w:rPr>
          <w:b/>
        </w:rPr>
        <w:t>Состав:</w:t>
      </w:r>
    </w:p>
    <w:p>
      <w:pPr>
        <w:pStyle w:val="Normal"/>
        <w:jc w:val="both"/>
        <w:rPr/>
      </w:pPr>
      <w:r>
        <w:rPr>
          <w:b/>
        </w:rPr>
        <w:t xml:space="preserve">Атякшева Любовь Матвеевна </w:t>
      </w:r>
      <w:r>
        <w:rPr/>
        <w:t>– заведующая художественно-оформительной мастерской ОГАУК Ленинский мемориал.</w:t>
      </w:r>
    </w:p>
    <w:p>
      <w:pPr>
        <w:pStyle w:val="Normal"/>
        <w:jc w:val="both"/>
        <w:rPr/>
      </w:pPr>
      <w:r>
        <w:rPr>
          <w:b/>
        </w:rPr>
        <w:t>Владимиров Олег Михайлович</w:t>
      </w:r>
      <w:r>
        <w:rPr/>
        <w:t xml:space="preserve"> – заслуженный архитектор Ульяновской области, член Союза Архитекторов России. </w:t>
      </w:r>
    </w:p>
    <w:p>
      <w:pPr>
        <w:pStyle w:val="Normal"/>
        <w:jc w:val="both"/>
        <w:rPr/>
      </w:pPr>
      <w:r>
        <w:rPr>
          <w:b/>
        </w:rPr>
        <w:t>Жарков Игорь Михайлович</w:t>
      </w:r>
      <w:r>
        <w:rPr/>
        <w:t xml:space="preserve"> - заместитель директора ОГАУК Ленинский мемориал по планированию и развитию.</w:t>
      </w:r>
    </w:p>
    <w:p>
      <w:pPr>
        <w:pStyle w:val="Normal"/>
        <w:jc w:val="both"/>
        <w:rPr/>
      </w:pPr>
      <w:r>
        <w:rPr>
          <w:b/>
        </w:rPr>
        <w:t>Каунова Наталья Евгеньевна</w:t>
      </w:r>
      <w:r>
        <w:rPr/>
        <w:t xml:space="preserve"> –  к.и.н., доцент, заведующая отделом научно-исследовательской работы ОГАУК Ленинский мемориал.</w:t>
      </w:r>
    </w:p>
    <w:p>
      <w:pPr>
        <w:pStyle w:val="Normal"/>
        <w:jc w:val="both"/>
        <w:rPr/>
      </w:pPr>
      <w:r>
        <w:rPr>
          <w:b/>
        </w:rPr>
        <w:t>Кузнецов Валерий Николаевич</w:t>
      </w:r>
      <w:r>
        <w:rPr/>
        <w:t xml:space="preserve"> – д.и.н., профессор, старший научный сотрудник ОГАУК Ленинский мемориал.</w:t>
      </w:r>
    </w:p>
    <w:p>
      <w:pPr>
        <w:pStyle w:val="Normal"/>
        <w:jc w:val="both"/>
        <w:rPr/>
      </w:pPr>
      <w:r>
        <w:rPr>
          <w:b/>
        </w:rPr>
        <w:t xml:space="preserve">Липатова Надежда </w:t>
      </w:r>
      <w:r>
        <w:rPr/>
        <w:t>Валерьевна – к.и.н., доцент, заместитель директора НИИ истории и культуры Ульяновской области им. Н.М.Карамзина.</w:t>
      </w:r>
    </w:p>
    <w:p>
      <w:pPr>
        <w:pStyle w:val="Normal"/>
        <w:jc w:val="both"/>
        <w:rPr/>
      </w:pPr>
      <w:r>
        <w:rPr>
          <w:b/>
        </w:rPr>
        <w:t xml:space="preserve">Перфилов Валерий Александрович – </w:t>
      </w:r>
      <w:r>
        <w:rPr/>
        <w:t>к.и.н., Ученый секретарь ОГАУК Ленинский мемориал.</w:t>
      </w:r>
    </w:p>
    <w:p>
      <w:pPr>
        <w:pStyle w:val="Normal"/>
        <w:jc w:val="both"/>
        <w:rPr>
          <w:b/>
          <w:b/>
        </w:rPr>
      </w:pPr>
      <w:r>
        <w:rPr>
          <w:b/>
        </w:rPr>
        <w:t>Слепова Владислава Викторовна</w:t>
      </w:r>
      <w:r>
        <w:rPr/>
        <w:t xml:space="preserve"> – к.э.н., доцент, заведующая отделом туризма, экскурсий и образовательных программ</w:t>
      </w:r>
    </w:p>
    <w:p>
      <w:pPr>
        <w:pStyle w:val="Normal"/>
        <w:jc w:val="both"/>
        <w:rPr/>
      </w:pPr>
      <w:r>
        <w:rPr>
          <w:b/>
        </w:rPr>
        <w:t>Чугунова Надежда Анатольевна</w:t>
      </w:r>
      <w:r>
        <w:rPr/>
        <w:t xml:space="preserve"> – младший научный сотрудник ОГАУК Ленинский мемориал.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Приложение 2</w:t>
      </w:r>
    </w:p>
    <w:p>
      <w:pPr>
        <w:pStyle w:val="Normal"/>
        <w:spacing w:before="0" w:after="0"/>
        <w:jc w:val="center"/>
        <w:rPr>
          <w:b/>
          <w:b/>
          <w:sz w:val="28"/>
        </w:rPr>
      </w:pPr>
      <w:r>
        <w:rPr>
          <w:b/>
          <w:sz w:val="28"/>
        </w:rPr>
        <w:t xml:space="preserve">Заявка </w:t>
      </w:r>
    </w:p>
    <w:p>
      <w:pPr>
        <w:pStyle w:val="Normal"/>
        <w:spacing w:before="0" w:after="0"/>
        <w:jc w:val="center"/>
        <w:rPr>
          <w:b/>
          <w:b/>
          <w:sz w:val="28"/>
        </w:rPr>
      </w:pPr>
      <w:r>
        <w:rPr>
          <w:b/>
          <w:sz w:val="28"/>
        </w:rPr>
        <w:t>на участие в студенческом конкурсе «Название»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Сведения об авторе:</w:t>
      </w:r>
    </w:p>
    <w:p>
      <w:pPr>
        <w:pStyle w:val="ListParagraph"/>
        <w:numPr>
          <w:ilvl w:val="0"/>
          <w:numId w:val="17"/>
        </w:numPr>
        <w:jc w:val="both"/>
        <w:rPr/>
      </w:pPr>
      <w:r>
        <w:rPr/>
        <w:t>Ф.И.О. участника/участников</w:t>
      </w:r>
    </w:p>
    <w:p>
      <w:pPr>
        <w:pStyle w:val="ListParagraph"/>
        <w:numPr>
          <w:ilvl w:val="0"/>
          <w:numId w:val="17"/>
        </w:numPr>
        <w:jc w:val="both"/>
        <w:rPr/>
      </w:pPr>
      <w:r>
        <w:rPr/>
        <w:t>Ф.И.О. руководителя авторского коллектива (если есть)</w:t>
      </w:r>
    </w:p>
    <w:p>
      <w:pPr>
        <w:pStyle w:val="ListParagraph"/>
        <w:numPr>
          <w:ilvl w:val="0"/>
          <w:numId w:val="17"/>
        </w:numPr>
        <w:jc w:val="both"/>
        <w:rPr/>
      </w:pPr>
      <w:r>
        <w:rPr/>
        <w:t>Регион, город</w:t>
      </w:r>
    </w:p>
    <w:p>
      <w:pPr>
        <w:pStyle w:val="ListParagraph"/>
        <w:numPr>
          <w:ilvl w:val="0"/>
          <w:numId w:val="17"/>
        </w:numPr>
        <w:jc w:val="both"/>
        <w:rPr/>
      </w:pPr>
      <w:r>
        <w:rPr/>
        <w:t>Наименование образовательного учреждения (полностью), факультет, направление подготовки</w:t>
      </w:r>
    </w:p>
    <w:p>
      <w:pPr>
        <w:pStyle w:val="ListParagraph"/>
        <w:numPr>
          <w:ilvl w:val="0"/>
          <w:numId w:val="17"/>
        </w:numPr>
        <w:jc w:val="both"/>
        <w:rPr/>
      </w:pPr>
      <w:r>
        <w:rPr/>
        <w:t>Контактный телефон, адрес электронной почты</w:t>
      </w:r>
    </w:p>
    <w:p>
      <w:pPr>
        <w:pStyle w:val="Normal"/>
        <w:jc w:val="both"/>
        <w:rPr>
          <w:b/>
          <w:b/>
        </w:rPr>
      </w:pPr>
      <w:r>
        <w:rPr>
          <w:b/>
        </w:rPr>
        <w:t>Сведения о конкурсной работе:</w:t>
      </w:r>
    </w:p>
    <w:p>
      <w:pPr>
        <w:pStyle w:val="ListParagraph"/>
        <w:numPr>
          <w:ilvl w:val="0"/>
          <w:numId w:val="18"/>
        </w:numPr>
        <w:jc w:val="both"/>
        <w:rPr/>
      </w:pPr>
      <w:r>
        <w:rPr/>
        <w:t>Название конкурсной работы;</w:t>
      </w:r>
    </w:p>
    <w:p>
      <w:pPr>
        <w:pStyle w:val="ListParagraph"/>
        <w:numPr>
          <w:ilvl w:val="0"/>
          <w:numId w:val="18"/>
        </w:numPr>
        <w:jc w:val="both"/>
        <w:rPr/>
      </w:pPr>
      <w:r>
        <w:rPr/>
        <w:t>Номинация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  <w:t>Прилож</w:t>
      </w:r>
      <w:bookmarkStart w:id="0" w:name="_GoBack"/>
      <w:bookmarkEnd w:id="0"/>
      <w:r>
        <w:rPr/>
        <w:t>ение 3</w:t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СОГЛАСИЕ НА ОБРАБОТКУ ПЕРСОНАЛЬНЫХ ДАННЫХ И ПУБЛИКАЦИЮ КОНКУРСНЫХ РАБОТ НЕСОВЕРШЕННОЛЕТНЕГО УЧАСТНИКА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/>
      </w:pPr>
      <w:r>
        <w:rPr/>
        <w:t xml:space="preserve">Я, ___________________________________________________________________________, </w:t>
      </w:r>
    </w:p>
    <w:p>
      <w:pPr>
        <w:pStyle w:val="Normal"/>
        <w:jc w:val="center"/>
        <w:rPr>
          <w:i/>
          <w:i/>
          <w:sz w:val="22"/>
        </w:rPr>
      </w:pPr>
      <w:r>
        <w:rPr>
          <w:i/>
          <w:sz w:val="22"/>
        </w:rPr>
        <w:t>(фамилия, имя, отчество)</w:t>
      </w:r>
    </w:p>
    <w:p>
      <w:pPr>
        <w:pStyle w:val="Normal"/>
        <w:jc w:val="both"/>
        <w:rPr/>
      </w:pPr>
      <w:r>
        <w:rPr/>
        <w:t>проживающий(ая) по адресу: ____________________________________________________</w:t>
      </w:r>
    </w:p>
    <w:p>
      <w:pPr>
        <w:pStyle w:val="Normal"/>
        <w:jc w:val="both"/>
        <w:rPr/>
      </w:pPr>
      <w:r>
        <w:rPr/>
        <w:t>_____________________________________________________________________________</w:t>
      </w:r>
    </w:p>
    <w:p>
      <w:pPr>
        <w:pStyle w:val="Normal"/>
        <w:spacing w:before="0" w:after="0"/>
        <w:jc w:val="both"/>
        <w:rPr/>
      </w:pPr>
      <w:r>
        <w:rPr/>
        <w:t>паспорт ___________ выдан ____________________________________________________,</w:t>
      </w:r>
    </w:p>
    <w:p>
      <w:pPr>
        <w:pStyle w:val="Normal"/>
        <w:jc w:val="both"/>
        <w:rPr>
          <w:i/>
          <w:i/>
          <w:sz w:val="22"/>
        </w:rPr>
      </w:pPr>
      <w:r>
        <w:rPr>
          <w:i/>
          <w:sz w:val="22"/>
        </w:rPr>
        <w:t xml:space="preserve">               </w:t>
      </w:r>
      <w:r>
        <w:rPr>
          <w:i/>
          <w:sz w:val="22"/>
        </w:rPr>
        <w:t>(серия, номер)                                                                        (когда и кем выдан)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>являясь родителем (законным представителем)</w:t>
      </w:r>
      <w:r>
        <w:rPr/>
        <w:t xml:space="preserve"> </w:t>
      </w:r>
      <w:r>
        <w:rPr>
          <w:sz w:val="22"/>
        </w:rPr>
        <w:t>несовершеннолетнего лица: _______________</w:t>
      </w:r>
    </w:p>
    <w:p>
      <w:pPr>
        <w:pStyle w:val="Normal"/>
        <w:spacing w:before="0" w:after="0"/>
        <w:jc w:val="both"/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>
      <w:pPr>
        <w:pStyle w:val="Normal"/>
        <w:jc w:val="center"/>
        <w:rPr>
          <w:i/>
          <w:i/>
          <w:sz w:val="22"/>
        </w:rPr>
      </w:pPr>
      <w:r>
        <w:rPr>
          <w:i/>
          <w:sz w:val="22"/>
        </w:rPr>
        <w:t>(фамилия, имя, отчество)</w:t>
      </w:r>
    </w:p>
    <w:p>
      <w:pPr>
        <w:pStyle w:val="Normal"/>
        <w:spacing w:before="0" w:after="0"/>
        <w:jc w:val="both"/>
        <w:rPr/>
      </w:pPr>
      <w:r>
        <w:rPr/>
        <w:t>в целях участия указанного несовершеннолетнего лица в конкурсе студенческих научно-исследовательских и творческих работ «Наследие эпохи» даю согласие ОГАУК «Ленинский мемориал» (Российская Федерация, г. Ульяновск, пл. 100-летия со дня рождения В.И.Ленина, 1) на обработку персональных данных (фамилии, имени, отчества, даты рождения, пола, гражданства, телефона, названия общеобразовательного учреждения, направления подготовки, а также его конкурсных работ), включая сбор, хранение, обработку, использование, распространение (передачу) и публикацию, в том числе в сети Интернет, а также с использованием средств автоматизации, в течение 5 лет с момента подачи данного согласия. Моё согласие может быть отозвано на основании личного заявления в письменной форме в адрес оргкомитета до момента истечения согласия.</w:t>
      </w:r>
    </w:p>
    <w:p>
      <w:pPr>
        <w:pStyle w:val="Normal"/>
        <w:spacing w:before="0" w:after="0"/>
        <w:jc w:val="both"/>
        <w:rPr>
          <w:color w:val="000000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spacing w:before="0" w:after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Verdana" w:hAnsi="Verdana" w:cs="Verdana"/>
          <w:color w:val="000000"/>
          <w:sz w:val="26"/>
          <w:szCs w:val="26"/>
          <w:lang w:eastAsia="ru-RU"/>
        </w:rPr>
      </w:pPr>
      <w:r>
        <w:rPr>
          <w:rFonts w:cs="Times New Roman"/>
          <w:color w:val="000000"/>
          <w:sz w:val="26"/>
          <w:szCs w:val="26"/>
          <w:lang w:eastAsia="ru-RU"/>
        </w:rPr>
        <w:t>"____" ___________ 201__ г.                           _____________ /_________________/</w:t>
      </w:r>
    </w:p>
    <w:p>
      <w:pPr>
        <w:pStyle w:val="Normal"/>
        <w:jc w:val="both"/>
        <w:rPr/>
      </w:pPr>
      <w:r>
        <w:rPr>
          <w:rFonts w:cs="Times New Roman"/>
          <w:i/>
          <w:i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cs="Times New Roman"/>
          <w:i/>
          <w:iCs/>
          <w:color w:val="000000"/>
          <w:sz w:val="16"/>
          <w:szCs w:val="16"/>
          <w:lang w:eastAsia="ru-RU"/>
        </w:rPr>
        <w:t xml:space="preserve">Подпись                         Расшифровка подписи                  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  <w:t>Приложение 4</w:t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СОГЛАСИЕ НА ОБРАБОТКУ ПЕРСОНАЛЬНЫХ ДАННЫХ И ПУБЛИКАЦИЮ КОНКУРСНЫХ РАБОТ СОВЕРШЕННОЛЕТНЕГО УЧАСТНИКА</w:t>
      </w:r>
    </w:p>
    <w:p>
      <w:pPr>
        <w:pStyle w:val="Normal"/>
        <w:spacing w:before="0" w:after="0"/>
        <w:jc w:val="center"/>
        <w:rPr>
          <w:i/>
          <w:i/>
        </w:rPr>
      </w:pPr>
      <w:r>
        <w:rPr>
          <w:i/>
        </w:rPr>
        <w:t>(прикрепляется в отсканированном виде к заявке)</w:t>
      </w:r>
    </w:p>
    <w:p>
      <w:pPr>
        <w:pStyle w:val="Normal"/>
        <w:spacing w:before="0" w:after="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before="0" w:after="0"/>
        <w:jc w:val="both"/>
        <w:rPr/>
      </w:pPr>
      <w:r>
        <w:rPr/>
        <w:t xml:space="preserve">Я, ___________________________________________________________________________, </w:t>
      </w:r>
    </w:p>
    <w:p>
      <w:pPr>
        <w:pStyle w:val="Normal"/>
        <w:jc w:val="center"/>
        <w:rPr>
          <w:i/>
          <w:i/>
          <w:sz w:val="22"/>
        </w:rPr>
      </w:pPr>
      <w:r>
        <w:rPr>
          <w:i/>
          <w:sz w:val="22"/>
        </w:rPr>
        <w:t>(фамилия, имя, отчество)</w:t>
      </w:r>
    </w:p>
    <w:p>
      <w:pPr>
        <w:pStyle w:val="Normal"/>
        <w:jc w:val="both"/>
        <w:rPr/>
      </w:pPr>
      <w:r>
        <w:rPr/>
        <w:t>проживающий(ая) по адресу: ____________________________________________________</w:t>
      </w:r>
    </w:p>
    <w:p>
      <w:pPr>
        <w:pStyle w:val="Normal"/>
        <w:jc w:val="both"/>
        <w:rPr/>
      </w:pPr>
      <w:r>
        <w:rPr/>
        <w:t>_____________________________________________________________________________</w:t>
      </w:r>
    </w:p>
    <w:p>
      <w:pPr>
        <w:pStyle w:val="Normal"/>
        <w:spacing w:before="0" w:after="0"/>
        <w:jc w:val="both"/>
        <w:rPr/>
      </w:pPr>
      <w:r>
        <w:rPr/>
        <w:t>паспорт ___________ выдан ____________________________________________________,</w:t>
      </w:r>
    </w:p>
    <w:p>
      <w:pPr>
        <w:pStyle w:val="Normal"/>
        <w:jc w:val="both"/>
        <w:rPr>
          <w:i/>
          <w:i/>
          <w:sz w:val="22"/>
        </w:rPr>
      </w:pPr>
      <w:r>
        <w:rPr>
          <w:i/>
          <w:sz w:val="22"/>
        </w:rPr>
        <w:t xml:space="preserve">               </w:t>
      </w:r>
      <w:r>
        <w:rPr>
          <w:i/>
          <w:sz w:val="22"/>
        </w:rPr>
        <w:t>(серия, номер)                                                                        (когда и кем выдан)</w:t>
      </w:r>
    </w:p>
    <w:p>
      <w:pPr>
        <w:pStyle w:val="Normal"/>
        <w:jc w:val="both"/>
        <w:rPr/>
      </w:pPr>
      <w:r>
        <w:rPr/>
        <w:t>являясь совершеннолетним лицом, в целях участия в конкурсе студенческих научно-исследовательских и творческих работ «Наследие эпохи» даю согласие ОГАУК «Ленинский мемориал» (Российская Федерация, г. Ульяновск, пл. 100-летия со дня рождения В. И. Ленина, 1) на обработку своих персональных данных (фамилии, имени, отчества, даты рождения, пола, гражданства, телефона, названия общеобразовательного учреждения, а также моих конкурсных работ) включая сбор, хранение, обработку, использование, распространение (передачу) и публикацию, в том числе в сети Интернет, а также с использованием средств автоматизации, в течение 5 лет с момента подачи данного согласия. Мое согласие может быть отозвано на основании личного заявления в письменной форме в адрес оргкомитета до момента истечения согласия.</w:t>
      </w:r>
    </w:p>
    <w:p>
      <w:pPr>
        <w:pStyle w:val="Normal"/>
        <w:jc w:val="both"/>
        <w:rPr/>
      </w:pPr>
      <w:r>
        <w:rPr/>
      </w:r>
    </w:p>
    <w:p>
      <w:pPr>
        <w:pStyle w:val="Normal"/>
        <w:shd w:val="clear" w:color="auto" w:fill="FFFFFF"/>
        <w:spacing w:before="0" w:after="0"/>
        <w:jc w:val="both"/>
        <w:rPr>
          <w:rFonts w:ascii="Verdana" w:hAnsi="Verdana" w:cs="Verdana"/>
          <w:color w:val="000000"/>
          <w:sz w:val="26"/>
          <w:szCs w:val="26"/>
          <w:lang w:eastAsia="ru-RU"/>
        </w:rPr>
      </w:pPr>
      <w:r>
        <w:rPr>
          <w:rFonts w:cs="Times New Roman"/>
          <w:color w:val="000000"/>
          <w:sz w:val="26"/>
          <w:szCs w:val="26"/>
          <w:lang w:eastAsia="ru-RU"/>
        </w:rPr>
        <w:t>"____" ___________ 201__ г.                           _____________ /_________________/</w:t>
      </w:r>
    </w:p>
    <w:p>
      <w:pPr>
        <w:pStyle w:val="Normal"/>
        <w:jc w:val="both"/>
        <w:rPr/>
      </w:pPr>
      <w:r>
        <w:rPr>
          <w:rFonts w:cs="Times New Roman"/>
          <w:i/>
          <w:i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</w:t>
      </w:r>
      <w:r>
        <w:rPr>
          <w:rFonts w:cs="Times New Roman"/>
          <w:i/>
          <w:iCs/>
          <w:color w:val="000000"/>
          <w:sz w:val="16"/>
          <w:szCs w:val="16"/>
          <w:lang w:eastAsia="ru-RU"/>
        </w:rPr>
        <w:t xml:space="preserve">Подпись                         Расшифровка подписи                  </w:t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360" w:hanging="360"/>
      </w:pPr>
      <w:rPr>
        <w:b w:val="false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56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1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78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85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92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00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07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454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0"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1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2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" w:cstheme="minorBidi" w:eastAsiaTheme="minorHAnsi"/>
      <w:color w:val="auto"/>
      <w:sz w:val="24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82ee6"/>
    <w:rPr>
      <w:color w:val="0000FF" w:themeColor="hyperlink"/>
      <w:u w:val="single"/>
    </w:rPr>
  </w:style>
  <w:style w:type="character" w:styleId="Style15" w:customStyle="1">
    <w:name w:val="Основной текст с отступом Знак"/>
    <w:basedOn w:val="DefaultParagraphFont"/>
    <w:link w:val="a5"/>
    <w:qFormat/>
    <w:rsid w:val="00aa28cb"/>
    <w:rPr>
      <w:rFonts w:eastAsia="Times New Roman" w:cs="Times New Roman"/>
      <w:szCs w:val="24"/>
      <w:lang w:eastAsia="ru-RU"/>
    </w:rPr>
  </w:style>
  <w:style w:type="character" w:styleId="Appleconvertedspace" w:customStyle="1">
    <w:name w:val="apple-converted-space"/>
    <w:basedOn w:val="DefaultParagraphFont"/>
    <w:qFormat/>
    <w:rsid w:val="005b492d"/>
    <w:rPr/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ec39e6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b w:val="false"/>
    </w:rPr>
  </w:style>
  <w:style w:type="character" w:styleId="ListLabel3">
    <w:name w:val="ListLabel 3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350a20"/>
    <w:pPr>
      <w:spacing w:before="0" w:after="200"/>
      <w:ind w:left="720" w:hanging="0"/>
      <w:contextualSpacing/>
    </w:pPr>
    <w:rPr/>
  </w:style>
  <w:style w:type="paragraph" w:styleId="Style22">
    <w:name w:val="Основной текст с отступом"/>
    <w:basedOn w:val="Normal"/>
    <w:link w:val="a6"/>
    <w:rsid w:val="00aa28cb"/>
    <w:pPr>
      <w:spacing w:lineRule="auto" w:line="240" w:before="0" w:after="0"/>
      <w:ind w:left="60" w:hanging="0"/>
    </w:pPr>
    <w:rPr>
      <w:rFonts w:eastAsia="Times New Roman" w:cs="Times New Roman"/>
      <w:szCs w:val="24"/>
      <w:lang w:eastAsia="ru-RU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ec39e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leninmemorial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F49EB-6C6C-4A97-892C-139A5B59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LibreOffice/4.4.3.2$Windows_x86 LibreOffice_project/88805f81e9fe61362df02b9941de8e38a9b5fd16</Application>
  <Paragraphs>161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2017-02-07T11:35:00Z</dcterms:created>
  <dc:creator>ExcOtd</dc:creator>
  <dc:language>ru-RU</dc:language>
  <cp:lastPrinted>2017-02-07T11:46:00Z</cp:lastPrinted>
  <dcterms:modified xsi:type="dcterms:W3CDTF">2017-02-08T09:53:47Z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