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4F" w:rsidRDefault="0093394F" w:rsidP="001D3A34">
      <w:pPr>
        <w:ind w:firstLine="426"/>
        <w:jc w:val="right"/>
        <w:rPr>
          <w:rFonts w:cs="Times New Roman"/>
          <w:b/>
          <w:i/>
          <w:kern w:val="0"/>
          <w:sz w:val="24"/>
          <w:szCs w:val="24"/>
        </w:rPr>
      </w:pPr>
      <w:r w:rsidRPr="0093394F">
        <w:rPr>
          <w:rFonts w:cs="Times New Roman"/>
          <w:b/>
          <w:i/>
          <w:kern w:val="0"/>
          <w:sz w:val="24"/>
          <w:szCs w:val="24"/>
        </w:rPr>
        <w:t>Форма 1</w:t>
      </w:r>
    </w:p>
    <w:p w:rsidR="00BE0DD3" w:rsidRPr="0093394F" w:rsidRDefault="00BE0DD3" w:rsidP="001D3A34">
      <w:pPr>
        <w:ind w:firstLine="426"/>
        <w:jc w:val="right"/>
        <w:rPr>
          <w:rFonts w:cs="Times New Roman"/>
          <w:b/>
          <w:i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5551"/>
        <w:gridCol w:w="1610"/>
        <w:gridCol w:w="1859"/>
      </w:tblGrid>
      <w:tr w:rsidR="0093394F" w:rsidRPr="0093394F" w:rsidTr="005346A5">
        <w:trPr>
          <w:trHeight w:val="430"/>
        </w:trPr>
        <w:tc>
          <w:tcPr>
            <w:tcW w:w="288" w:type="pct"/>
            <w:vMerge w:val="restar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vMerge w:val="restart"/>
          </w:tcPr>
          <w:p w:rsidR="0093394F" w:rsidRPr="0093394F" w:rsidRDefault="0093394F" w:rsidP="001D3A34">
            <w:pPr>
              <w:ind w:firstLine="426"/>
              <w:jc w:val="center"/>
              <w:rPr>
                <w:rFonts w:cs="Times New Roman"/>
                <w:b/>
                <w:i/>
                <w:kern w:val="0"/>
                <w:sz w:val="24"/>
                <w:szCs w:val="24"/>
              </w:rPr>
            </w:pPr>
            <w:r w:rsidRPr="0093394F">
              <w:rPr>
                <w:rFonts w:cs="Times New Roman"/>
                <w:b/>
                <w:i/>
                <w:kern w:val="0"/>
                <w:sz w:val="24"/>
                <w:szCs w:val="24"/>
              </w:rPr>
              <w:t>Фамилия, имя, отчество участника и</w:t>
            </w:r>
            <w:r w:rsidRPr="0093394F">
              <w:rPr>
                <w:rFonts w:cs="Times New Roman"/>
                <w:b/>
                <w:i/>
                <w:kern w:val="0"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1812" w:type="pct"/>
            <w:gridSpan w:val="2"/>
          </w:tcPr>
          <w:p w:rsidR="0093394F" w:rsidRPr="0093394F" w:rsidRDefault="0093394F" w:rsidP="001D3A34">
            <w:pPr>
              <w:ind w:firstLine="426"/>
              <w:jc w:val="center"/>
              <w:rPr>
                <w:rFonts w:cs="Times New Roman"/>
                <w:b/>
                <w:i/>
                <w:kern w:val="0"/>
                <w:sz w:val="24"/>
                <w:szCs w:val="24"/>
              </w:rPr>
            </w:pPr>
            <w:r w:rsidRPr="0093394F">
              <w:rPr>
                <w:rFonts w:cs="Times New Roman"/>
                <w:b/>
                <w:i/>
                <w:kern w:val="0"/>
                <w:sz w:val="24"/>
                <w:szCs w:val="24"/>
              </w:rPr>
              <w:t>Заказ на гостиницу</w:t>
            </w:r>
          </w:p>
        </w:tc>
      </w:tr>
      <w:tr w:rsidR="0093394F" w:rsidRPr="0093394F" w:rsidTr="005346A5">
        <w:trPr>
          <w:trHeight w:val="430"/>
        </w:trPr>
        <w:tc>
          <w:tcPr>
            <w:tcW w:w="288" w:type="pct"/>
            <w:vMerge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2900" w:type="pct"/>
            <w:vMerge/>
          </w:tcPr>
          <w:p w:rsidR="0093394F" w:rsidRPr="0093394F" w:rsidRDefault="0093394F" w:rsidP="001D3A34">
            <w:pPr>
              <w:ind w:firstLine="426"/>
              <w:jc w:val="center"/>
              <w:rPr>
                <w:rFonts w:cs="Times New Roman"/>
                <w:b/>
                <w:i/>
                <w:kern w:val="0"/>
                <w:sz w:val="24"/>
                <w:szCs w:val="24"/>
              </w:rPr>
            </w:pPr>
          </w:p>
        </w:tc>
        <w:tc>
          <w:tcPr>
            <w:tcW w:w="84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b/>
                <w:i/>
                <w:kern w:val="0"/>
                <w:sz w:val="24"/>
                <w:szCs w:val="24"/>
              </w:rPr>
            </w:pPr>
            <w:r w:rsidRPr="0093394F">
              <w:rPr>
                <w:rFonts w:cs="Times New Roman"/>
                <w:b/>
                <w:i/>
                <w:kern w:val="0"/>
                <w:sz w:val="24"/>
                <w:szCs w:val="24"/>
              </w:rPr>
              <w:t>Сроки</w:t>
            </w:r>
          </w:p>
        </w:tc>
        <w:tc>
          <w:tcPr>
            <w:tcW w:w="971" w:type="pct"/>
          </w:tcPr>
          <w:p w:rsidR="0093394F" w:rsidRPr="0093394F" w:rsidRDefault="0093394F" w:rsidP="001D3A34">
            <w:pPr>
              <w:jc w:val="both"/>
              <w:rPr>
                <w:rFonts w:cs="Times New Roman"/>
                <w:b/>
                <w:i/>
                <w:kern w:val="0"/>
                <w:sz w:val="24"/>
                <w:szCs w:val="24"/>
              </w:rPr>
            </w:pPr>
            <w:r w:rsidRPr="0093394F">
              <w:rPr>
                <w:rFonts w:cs="Times New Roman"/>
                <w:b/>
                <w:i/>
                <w:kern w:val="0"/>
                <w:sz w:val="24"/>
                <w:szCs w:val="24"/>
              </w:rPr>
              <w:t>Предельная</w:t>
            </w:r>
            <w:r w:rsidRPr="0093394F">
              <w:rPr>
                <w:rFonts w:cs="Times New Roman"/>
                <w:b/>
                <w:i/>
                <w:kern w:val="0"/>
                <w:sz w:val="24"/>
                <w:szCs w:val="24"/>
              </w:rPr>
              <w:br/>
              <w:t>цена номера</w:t>
            </w:r>
          </w:p>
        </w:tc>
      </w:tr>
      <w:tr w:rsidR="0093394F" w:rsidRPr="0093394F" w:rsidTr="005346A5">
        <w:tc>
          <w:tcPr>
            <w:tcW w:w="288" w:type="pct"/>
          </w:tcPr>
          <w:p w:rsidR="0093394F" w:rsidRPr="0093394F" w:rsidRDefault="0093394F" w:rsidP="001D3A34">
            <w:pPr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93394F">
              <w:rPr>
                <w:rFonts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900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7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93394F" w:rsidRPr="0093394F" w:rsidTr="005346A5">
        <w:tc>
          <w:tcPr>
            <w:tcW w:w="288" w:type="pct"/>
          </w:tcPr>
          <w:p w:rsidR="0093394F" w:rsidRPr="0093394F" w:rsidRDefault="0093394F" w:rsidP="001D3A34">
            <w:pPr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93394F">
              <w:rPr>
                <w:rFonts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900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7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2D39D5" w:rsidRPr="0093394F" w:rsidTr="005346A5">
        <w:tc>
          <w:tcPr>
            <w:tcW w:w="288" w:type="pct"/>
          </w:tcPr>
          <w:p w:rsidR="002D39D5" w:rsidRPr="0093394F" w:rsidRDefault="002D39D5" w:rsidP="001D3A34">
            <w:pPr>
              <w:jc w:val="both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900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71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2D39D5" w:rsidRPr="0093394F" w:rsidTr="005346A5">
        <w:tc>
          <w:tcPr>
            <w:tcW w:w="288" w:type="pct"/>
          </w:tcPr>
          <w:p w:rsidR="002D39D5" w:rsidRPr="0093394F" w:rsidRDefault="002D39D5" w:rsidP="001D3A34">
            <w:pPr>
              <w:jc w:val="both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900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71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2D39D5" w:rsidRPr="0093394F" w:rsidTr="005346A5">
        <w:tc>
          <w:tcPr>
            <w:tcW w:w="288" w:type="pct"/>
          </w:tcPr>
          <w:p w:rsidR="002D39D5" w:rsidRPr="0093394F" w:rsidRDefault="002D39D5" w:rsidP="001D3A34">
            <w:pPr>
              <w:jc w:val="both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900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71" w:type="pct"/>
          </w:tcPr>
          <w:p w:rsidR="002D39D5" w:rsidRPr="0093394F" w:rsidRDefault="002D39D5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  <w:tr w:rsidR="0093394F" w:rsidRPr="0093394F" w:rsidTr="005346A5">
        <w:tc>
          <w:tcPr>
            <w:tcW w:w="288" w:type="pct"/>
          </w:tcPr>
          <w:p w:rsidR="0093394F" w:rsidRPr="0093394F" w:rsidRDefault="0093394F" w:rsidP="001D3A34">
            <w:pPr>
              <w:jc w:val="both"/>
              <w:rPr>
                <w:rFonts w:cs="Times New Roman"/>
                <w:kern w:val="0"/>
                <w:sz w:val="28"/>
                <w:szCs w:val="28"/>
              </w:rPr>
            </w:pPr>
            <w:r w:rsidRPr="0093394F">
              <w:rPr>
                <w:rFonts w:cs="Times New Roman"/>
                <w:kern w:val="0"/>
                <w:sz w:val="28"/>
                <w:szCs w:val="28"/>
              </w:rPr>
              <w:t>…</w:t>
            </w:r>
          </w:p>
        </w:tc>
        <w:tc>
          <w:tcPr>
            <w:tcW w:w="2900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84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  <w:tc>
          <w:tcPr>
            <w:tcW w:w="971" w:type="pct"/>
          </w:tcPr>
          <w:p w:rsidR="0093394F" w:rsidRPr="0093394F" w:rsidRDefault="0093394F" w:rsidP="001D3A34">
            <w:pPr>
              <w:ind w:firstLine="426"/>
              <w:jc w:val="both"/>
              <w:rPr>
                <w:rFonts w:cs="Times New Roman"/>
                <w:kern w:val="0"/>
                <w:sz w:val="28"/>
                <w:szCs w:val="28"/>
              </w:rPr>
            </w:pPr>
          </w:p>
        </w:tc>
      </w:tr>
    </w:tbl>
    <w:p w:rsidR="0093394F" w:rsidRPr="0093394F" w:rsidRDefault="0093394F" w:rsidP="001D3A34">
      <w:pPr>
        <w:ind w:firstLine="426"/>
        <w:rPr>
          <w:rFonts w:cs="Times New Roman"/>
          <w:kern w:val="0"/>
          <w:sz w:val="28"/>
          <w:szCs w:val="28"/>
        </w:rPr>
      </w:pPr>
    </w:p>
    <w:p w:rsidR="00806AC2" w:rsidRDefault="00806AC2" w:rsidP="001D3A34"/>
    <w:sectPr w:rsidR="00806AC2" w:rsidSect="006D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A1B"/>
    <w:rsid w:val="000F6F8E"/>
    <w:rsid w:val="001D3A34"/>
    <w:rsid w:val="002C2D45"/>
    <w:rsid w:val="002D39D5"/>
    <w:rsid w:val="005032B2"/>
    <w:rsid w:val="006D6C07"/>
    <w:rsid w:val="00806AC2"/>
    <w:rsid w:val="00817A1B"/>
    <w:rsid w:val="0093394F"/>
    <w:rsid w:val="00BE0DD3"/>
    <w:rsid w:val="00DC6803"/>
    <w:rsid w:val="00DF5623"/>
    <w:rsid w:val="00ED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6A"/>
    <w:pPr>
      <w:spacing w:after="0" w:line="240" w:lineRule="auto"/>
    </w:pPr>
    <w:rPr>
      <w:rFonts w:ascii="Times New Roman" w:eastAsia="Times New Roman" w:hAnsi="Times New Roman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6A"/>
    <w:pPr>
      <w:spacing w:after="0" w:line="240" w:lineRule="auto"/>
    </w:pPr>
    <w:rPr>
      <w:rFonts w:ascii="Times New Roman" w:eastAsia="Times New Roman" w:hAnsi="Times New Roman" w:cs="Arial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www.PHILka.RU</cp:lastModifiedBy>
  <cp:revision>2</cp:revision>
  <dcterms:created xsi:type="dcterms:W3CDTF">2017-03-17T11:37:00Z</dcterms:created>
  <dcterms:modified xsi:type="dcterms:W3CDTF">2017-03-17T11:37:00Z</dcterms:modified>
</cp:coreProperties>
</file>