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0"/>
        </w:rPr>
      </w:pPr>
      <w:r w:rsidRPr="00924480">
        <w:rPr>
          <w:b/>
          <w:sz w:val="28"/>
          <w:szCs w:val="20"/>
        </w:rPr>
        <w:t>Безопасное использование электрообогревателей</w:t>
      </w: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 w:rsidRPr="00924480">
        <w:rPr>
          <w:sz w:val="28"/>
          <w:szCs w:val="20"/>
        </w:rPr>
        <w:t>Соблюдение правил пожарной безопасности при использовании электрообогревателей защитит и от холода, и от пожара. Как любой прибор, электрообогреватель требует осторожного обращения</w:t>
      </w:r>
      <w:r>
        <w:rPr>
          <w:sz w:val="28"/>
          <w:szCs w:val="20"/>
        </w:rPr>
        <w:t>. Помните следующие правила:</w:t>
      </w: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 w:rsidRPr="00924480">
        <w:rPr>
          <w:sz w:val="28"/>
          <w:szCs w:val="20"/>
        </w:rPr>
        <w:t>- важно помнить, что у каждого приб</w:t>
      </w:r>
      <w:r>
        <w:rPr>
          <w:sz w:val="28"/>
          <w:szCs w:val="20"/>
        </w:rPr>
        <w:t>ора есть свой срок эксплуатации</w:t>
      </w:r>
      <w:r w:rsidRPr="00924480">
        <w:rPr>
          <w:sz w:val="28"/>
          <w:szCs w:val="20"/>
        </w:rPr>
        <w:t>. Использование свыше установленного срока может привести к печальным последствиям;</w:t>
      </w: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 w:rsidRPr="00924480">
        <w:rPr>
          <w:sz w:val="28"/>
          <w:szCs w:val="20"/>
        </w:rPr>
        <w:t>- используйте приборы, изготовленные только промышленным способом, ни при каких обстоятельствах не пользуйтесь поврежденными, самодельными электрообогревателями;</w:t>
      </w: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 w:rsidRPr="00924480">
        <w:rPr>
          <w:sz w:val="28"/>
          <w:szCs w:val="20"/>
        </w:rPr>
        <w:t xml:space="preserve">- следует избегать перегрузки </w:t>
      </w:r>
      <w:r w:rsidR="009C185E">
        <w:rPr>
          <w:sz w:val="28"/>
          <w:szCs w:val="20"/>
        </w:rPr>
        <w:t>электросети</w:t>
      </w:r>
      <w:r w:rsidRPr="00924480">
        <w:rPr>
          <w:sz w:val="28"/>
          <w:szCs w:val="20"/>
        </w:rPr>
        <w:t xml:space="preserve">, </w:t>
      </w:r>
      <w:r w:rsidR="009C185E">
        <w:rPr>
          <w:sz w:val="28"/>
          <w:szCs w:val="20"/>
        </w:rPr>
        <w:t xml:space="preserve">которая возникает </w:t>
      </w:r>
      <w:r w:rsidRPr="00924480">
        <w:rPr>
          <w:sz w:val="28"/>
          <w:szCs w:val="20"/>
        </w:rPr>
        <w:t>в случае включения сразу нескольких мощных потребителей энергии;</w:t>
      </w: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 w:rsidRPr="00924480">
        <w:rPr>
          <w:sz w:val="28"/>
          <w:szCs w:val="20"/>
        </w:rPr>
        <w:t xml:space="preserve">- убедитесь, что </w:t>
      </w:r>
      <w:r w:rsidR="00DB59E3">
        <w:rPr>
          <w:sz w:val="28"/>
          <w:szCs w:val="20"/>
        </w:rPr>
        <w:t xml:space="preserve">вилка плотно </w:t>
      </w:r>
      <w:r w:rsidRPr="00924480">
        <w:rPr>
          <w:sz w:val="28"/>
          <w:szCs w:val="20"/>
        </w:rPr>
        <w:t>вставлен</w:t>
      </w:r>
      <w:r w:rsidR="00DB59E3">
        <w:rPr>
          <w:sz w:val="28"/>
          <w:szCs w:val="20"/>
        </w:rPr>
        <w:t>а в розетку;</w:t>
      </w:r>
    </w:p>
    <w:p w:rsidR="00924480" w:rsidRPr="00924480" w:rsidRDefault="00DB59E3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- не используйте </w:t>
      </w:r>
      <w:r w:rsidR="00924480" w:rsidRPr="00924480">
        <w:rPr>
          <w:sz w:val="28"/>
          <w:szCs w:val="20"/>
        </w:rPr>
        <w:t>электрообогревател</w:t>
      </w:r>
      <w:bookmarkStart w:id="0" w:name="_GoBack"/>
      <w:bookmarkEnd w:id="0"/>
      <w:r>
        <w:rPr>
          <w:sz w:val="28"/>
          <w:szCs w:val="20"/>
        </w:rPr>
        <w:t xml:space="preserve">ь </w:t>
      </w:r>
      <w:r w:rsidR="00924480" w:rsidRPr="00924480">
        <w:rPr>
          <w:sz w:val="28"/>
          <w:szCs w:val="20"/>
        </w:rPr>
        <w:t>для сушки вещей;</w:t>
      </w: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 w:rsidRPr="00924480">
        <w:rPr>
          <w:sz w:val="28"/>
          <w:szCs w:val="20"/>
        </w:rPr>
        <w:t>- не позволяйте детям играть с электрообогревателями;</w:t>
      </w:r>
    </w:p>
    <w:p w:rsid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 w:rsidRPr="00924480">
        <w:rPr>
          <w:sz w:val="28"/>
          <w:szCs w:val="20"/>
        </w:rPr>
        <w:t>- устанавливайте электрообогреватель на безопасном рас</w:t>
      </w:r>
      <w:r w:rsidR="00DB59E3">
        <w:rPr>
          <w:sz w:val="28"/>
          <w:szCs w:val="20"/>
        </w:rPr>
        <w:t>стоянии от занавесок или мебели;</w:t>
      </w:r>
    </w:p>
    <w:p w:rsidR="00924480" w:rsidRPr="00924480" w:rsidRDefault="00DB59E3" w:rsidP="00DB59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- не устанавливайте электрообогреватель </w:t>
      </w:r>
      <w:r w:rsidR="00924480" w:rsidRPr="00924480">
        <w:rPr>
          <w:sz w:val="28"/>
          <w:szCs w:val="20"/>
        </w:rPr>
        <w:t>в захламленных и замусоренных помещениях;</w:t>
      </w:r>
    </w:p>
    <w:p w:rsidR="00924480" w:rsidRPr="00924480" w:rsidRDefault="00924480" w:rsidP="00DB59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  <w:r w:rsidRPr="00924480">
        <w:rPr>
          <w:sz w:val="28"/>
          <w:szCs w:val="20"/>
        </w:rPr>
        <w:t>- не размещайте сетевые провода обогревателя п</w:t>
      </w:r>
      <w:r w:rsidR="00DB59E3">
        <w:rPr>
          <w:sz w:val="28"/>
          <w:szCs w:val="20"/>
        </w:rPr>
        <w:t xml:space="preserve">од коврами и другими покрытиями. </w:t>
      </w: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0"/>
        </w:rPr>
      </w:pPr>
    </w:p>
    <w:p w:rsid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0"/>
        </w:rPr>
      </w:pPr>
      <w:r w:rsidRPr="00924480">
        <w:rPr>
          <w:sz w:val="28"/>
          <w:szCs w:val="20"/>
        </w:rPr>
        <w:t>Управление по Центральному району</w:t>
      </w: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0"/>
        </w:rPr>
      </w:pPr>
      <w:r>
        <w:rPr>
          <w:sz w:val="28"/>
          <w:szCs w:val="20"/>
        </w:rPr>
        <w:t>ГУ МЧС России по г. Санкт-Петербургу</w:t>
      </w:r>
    </w:p>
    <w:p w:rsidR="00924480" w:rsidRPr="00924480" w:rsidRDefault="00924480" w:rsidP="0092448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0"/>
        </w:rPr>
      </w:pPr>
      <w:r>
        <w:rPr>
          <w:sz w:val="28"/>
          <w:szCs w:val="20"/>
        </w:rPr>
        <w:t>20.09.2021</w:t>
      </w:r>
    </w:p>
    <w:p w:rsidR="00924480" w:rsidRPr="00924480" w:rsidRDefault="00924480" w:rsidP="00924480"/>
    <w:p w:rsidR="00CD5487" w:rsidRPr="00924480" w:rsidRDefault="00CD5487"/>
    <w:sectPr w:rsidR="00CD5487" w:rsidRPr="0092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AE"/>
    <w:rsid w:val="00924480"/>
    <w:rsid w:val="009C185E"/>
    <w:rsid w:val="00AB3F30"/>
    <w:rsid w:val="00C503AE"/>
    <w:rsid w:val="00CD5487"/>
    <w:rsid w:val="00DB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061E"/>
  <w15:chartTrackingRefBased/>
  <w15:docId w15:val="{1E07E6C3-2966-423C-BBAD-F237A0F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4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cp:lastPrinted>2021-09-21T07:36:00Z</cp:lastPrinted>
  <dcterms:created xsi:type="dcterms:W3CDTF">2021-09-20T11:33:00Z</dcterms:created>
  <dcterms:modified xsi:type="dcterms:W3CDTF">2021-09-21T11:19:00Z</dcterms:modified>
</cp:coreProperties>
</file>