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8E" w:rsidRPr="00F5138E" w:rsidRDefault="00F5138E" w:rsidP="00F5138E">
      <w:pPr>
        <w:pStyle w:val="a3"/>
        <w:jc w:val="center"/>
        <w:rPr>
          <w:sz w:val="28"/>
          <w:szCs w:val="28"/>
        </w:rPr>
      </w:pPr>
      <w:r w:rsidRPr="00F5138E">
        <w:rPr>
          <w:sz w:val="28"/>
          <w:szCs w:val="28"/>
        </w:rPr>
        <w:t>МЕРЫ ПОЖАРНОЙ БЕЗОПАСНОСТИ ПРИ ЭКСПЛУАТАЦИИ ЭЛЕКТРОСЕТЕЙ</w:t>
      </w:r>
    </w:p>
    <w:p w:rsidR="00F5138E" w:rsidRPr="00F5138E" w:rsidRDefault="00F5138E" w:rsidP="00F5138E">
      <w:pPr>
        <w:pStyle w:val="a3"/>
        <w:jc w:val="both"/>
        <w:rPr>
          <w:sz w:val="28"/>
          <w:szCs w:val="28"/>
        </w:rPr>
      </w:pPr>
    </w:p>
    <w:p w:rsidR="00F5138E" w:rsidRPr="00F5138E" w:rsidRDefault="00F5138E" w:rsidP="00F5138E">
      <w:pPr>
        <w:pStyle w:val="a3"/>
        <w:ind w:firstLine="708"/>
        <w:jc w:val="both"/>
        <w:rPr>
          <w:sz w:val="28"/>
          <w:szCs w:val="28"/>
        </w:rPr>
      </w:pPr>
      <w:r w:rsidRPr="00F5138E">
        <w:rPr>
          <w:sz w:val="28"/>
          <w:szCs w:val="28"/>
        </w:rPr>
        <w:t>Уходя из дома, выключайте электроприборы.</w:t>
      </w:r>
    </w:p>
    <w:p w:rsidR="00F5138E" w:rsidRPr="00F5138E" w:rsidRDefault="00F5138E" w:rsidP="00F5138E">
      <w:pPr>
        <w:pStyle w:val="a3"/>
        <w:ind w:firstLine="708"/>
        <w:jc w:val="both"/>
        <w:rPr>
          <w:sz w:val="28"/>
          <w:szCs w:val="28"/>
        </w:rPr>
      </w:pPr>
      <w:r w:rsidRPr="00F5138E">
        <w:rPr>
          <w:sz w:val="28"/>
          <w:szCs w:val="28"/>
        </w:rPr>
        <w:t>Если перегорел электрический предохранитель, не торопитесь его заменить. Установите сначала причину перегрузки электросети и устраните ее. Не используйте в электрощитах некалиброванные плавкие вставки.</w:t>
      </w:r>
    </w:p>
    <w:p w:rsidR="00F5138E" w:rsidRPr="00F5138E" w:rsidRDefault="00F5138E" w:rsidP="00F5138E">
      <w:pPr>
        <w:pStyle w:val="a3"/>
        <w:ind w:firstLine="708"/>
        <w:jc w:val="both"/>
        <w:rPr>
          <w:sz w:val="28"/>
          <w:szCs w:val="28"/>
        </w:rPr>
      </w:pPr>
      <w:r w:rsidRPr="00F5138E">
        <w:rPr>
          <w:sz w:val="28"/>
          <w:szCs w:val="28"/>
        </w:rPr>
        <w:t>Старайтесь не перегружать электрическую сеть несколькими мощными потребителями.</w:t>
      </w:r>
    </w:p>
    <w:p w:rsidR="00F5138E" w:rsidRPr="00F5138E" w:rsidRDefault="00F5138E" w:rsidP="00F5138E">
      <w:pPr>
        <w:pStyle w:val="a3"/>
        <w:ind w:firstLine="708"/>
        <w:jc w:val="both"/>
        <w:rPr>
          <w:sz w:val="28"/>
          <w:szCs w:val="28"/>
        </w:rPr>
      </w:pPr>
      <w:r w:rsidRPr="00F5138E">
        <w:rPr>
          <w:sz w:val="28"/>
          <w:szCs w:val="28"/>
        </w:rPr>
        <w:t>Если в доме маленькие дети, закрывайте электрические  розетки пластмассовыми крышками.</w:t>
      </w:r>
    </w:p>
    <w:p w:rsidR="00F5138E" w:rsidRPr="00F5138E" w:rsidRDefault="00F5138E" w:rsidP="00F5138E">
      <w:pPr>
        <w:pStyle w:val="a3"/>
        <w:ind w:firstLine="708"/>
        <w:jc w:val="both"/>
        <w:rPr>
          <w:sz w:val="28"/>
          <w:szCs w:val="28"/>
        </w:rPr>
      </w:pPr>
      <w:r w:rsidRPr="00F5138E">
        <w:rPr>
          <w:sz w:val="28"/>
          <w:szCs w:val="28"/>
        </w:rPr>
        <w:t>Устанавливайте электронагревательные приборы не ближе 1 метра от мебели, занавесей, постельных принадлежностей  и других горючих предметов.</w:t>
      </w:r>
    </w:p>
    <w:p w:rsidR="00F5138E" w:rsidRPr="00F5138E" w:rsidRDefault="00F5138E" w:rsidP="00F5138E">
      <w:pPr>
        <w:pStyle w:val="a3"/>
        <w:ind w:firstLine="708"/>
        <w:jc w:val="both"/>
        <w:rPr>
          <w:sz w:val="28"/>
          <w:szCs w:val="28"/>
        </w:rPr>
      </w:pPr>
      <w:r w:rsidRPr="00F5138E">
        <w:rPr>
          <w:sz w:val="28"/>
          <w:szCs w:val="28"/>
        </w:rPr>
        <w:t>Для предотвращения перегрева аудио- и видеотехники устанавливайте телевизоры, мониторы и магнитофоны таким образом, чтобы вокруг них было свободное пространство.</w:t>
      </w:r>
    </w:p>
    <w:p w:rsidR="00F5138E" w:rsidRPr="00F5138E" w:rsidRDefault="00F5138E" w:rsidP="00F5138E">
      <w:pPr>
        <w:pStyle w:val="a3"/>
        <w:ind w:firstLine="708"/>
        <w:jc w:val="both"/>
        <w:rPr>
          <w:sz w:val="28"/>
          <w:szCs w:val="28"/>
        </w:rPr>
      </w:pPr>
      <w:r w:rsidRPr="00F5138E">
        <w:rPr>
          <w:sz w:val="28"/>
          <w:szCs w:val="28"/>
        </w:rPr>
        <w:t xml:space="preserve">Не прокладывайте электрические провода под коврами, на проходах и в местах, где играют маленькие дети. Не пользуйтесь электропроводкой с нарушенной изоляцией. </w:t>
      </w:r>
    </w:p>
    <w:p w:rsidR="00F5138E" w:rsidRPr="00F5138E" w:rsidRDefault="00F5138E" w:rsidP="00F5138E">
      <w:pPr>
        <w:pStyle w:val="a3"/>
        <w:ind w:firstLine="708"/>
        <w:jc w:val="both"/>
        <w:rPr>
          <w:sz w:val="28"/>
          <w:szCs w:val="28"/>
        </w:rPr>
      </w:pPr>
      <w:r w:rsidRPr="00F5138E">
        <w:rPr>
          <w:sz w:val="28"/>
          <w:szCs w:val="28"/>
        </w:rPr>
        <w:t>Никогда не накрывайте зажженную электрическую лампочку бумагой или тканью. Лампочка сильно нагревается, поэтому бумага или ткань могут загореться.</w:t>
      </w:r>
    </w:p>
    <w:p w:rsidR="00F5138E" w:rsidRPr="00F5138E" w:rsidRDefault="00F5138E" w:rsidP="00F5138E">
      <w:pPr>
        <w:pStyle w:val="a3"/>
        <w:ind w:firstLine="708"/>
        <w:jc w:val="both"/>
        <w:rPr>
          <w:sz w:val="28"/>
          <w:szCs w:val="28"/>
        </w:rPr>
      </w:pPr>
      <w:r w:rsidRPr="00F5138E">
        <w:rPr>
          <w:sz w:val="28"/>
          <w:szCs w:val="28"/>
        </w:rPr>
        <w:t>Признаки неисправности электропроводки:</w:t>
      </w:r>
    </w:p>
    <w:p w:rsidR="00F5138E" w:rsidRPr="00F5138E" w:rsidRDefault="00F5138E" w:rsidP="00F5138E">
      <w:pPr>
        <w:pStyle w:val="a3"/>
        <w:jc w:val="both"/>
        <w:rPr>
          <w:sz w:val="28"/>
          <w:szCs w:val="28"/>
        </w:rPr>
      </w:pPr>
      <w:r w:rsidRPr="00F5138E">
        <w:rPr>
          <w:sz w:val="28"/>
          <w:szCs w:val="28"/>
        </w:rPr>
        <w:t xml:space="preserve">-горячие </w:t>
      </w:r>
      <w:proofErr w:type="spellStart"/>
      <w:r w:rsidRPr="00F5138E">
        <w:rPr>
          <w:sz w:val="28"/>
          <w:szCs w:val="28"/>
        </w:rPr>
        <w:t>электровилки</w:t>
      </w:r>
      <w:proofErr w:type="spellEnd"/>
      <w:r w:rsidRPr="00F5138E">
        <w:rPr>
          <w:sz w:val="28"/>
          <w:szCs w:val="28"/>
        </w:rPr>
        <w:t xml:space="preserve"> и розетки;</w:t>
      </w:r>
    </w:p>
    <w:p w:rsidR="00F5138E" w:rsidRPr="00F5138E" w:rsidRDefault="00F5138E" w:rsidP="00F5138E">
      <w:pPr>
        <w:pStyle w:val="a3"/>
        <w:jc w:val="both"/>
        <w:rPr>
          <w:sz w:val="28"/>
          <w:szCs w:val="28"/>
        </w:rPr>
      </w:pPr>
      <w:r w:rsidRPr="00F5138E">
        <w:rPr>
          <w:sz w:val="28"/>
          <w:szCs w:val="28"/>
        </w:rPr>
        <w:t>-мерцание света;</w:t>
      </w:r>
    </w:p>
    <w:p w:rsidR="00F5138E" w:rsidRPr="00F5138E" w:rsidRDefault="00F5138E" w:rsidP="00F5138E">
      <w:pPr>
        <w:pStyle w:val="a3"/>
        <w:jc w:val="both"/>
        <w:rPr>
          <w:sz w:val="28"/>
          <w:szCs w:val="28"/>
        </w:rPr>
      </w:pPr>
      <w:r w:rsidRPr="00F5138E">
        <w:rPr>
          <w:sz w:val="28"/>
          <w:szCs w:val="28"/>
        </w:rPr>
        <w:t>-следы копоти на вилках и розетках;</w:t>
      </w:r>
    </w:p>
    <w:p w:rsidR="007041BA" w:rsidRPr="00F5138E" w:rsidRDefault="00F5138E" w:rsidP="00F5138E">
      <w:pPr>
        <w:pStyle w:val="a3"/>
        <w:jc w:val="both"/>
        <w:rPr>
          <w:sz w:val="28"/>
          <w:szCs w:val="28"/>
        </w:rPr>
      </w:pPr>
      <w:r w:rsidRPr="00F5138E">
        <w:rPr>
          <w:sz w:val="28"/>
          <w:szCs w:val="28"/>
        </w:rPr>
        <w:t>-срабатывание электрических предохранительных устройств</w:t>
      </w:r>
      <w:r w:rsidR="00A02F3E" w:rsidRPr="00F5138E">
        <w:rPr>
          <w:sz w:val="28"/>
          <w:szCs w:val="28"/>
        </w:rPr>
        <w:t>.</w:t>
      </w:r>
    </w:p>
    <w:p w:rsidR="007041BA" w:rsidRPr="003D6618" w:rsidRDefault="007041BA" w:rsidP="003D6618">
      <w:pPr>
        <w:pStyle w:val="a3"/>
        <w:jc w:val="both"/>
        <w:rPr>
          <w:sz w:val="28"/>
          <w:szCs w:val="28"/>
        </w:rPr>
      </w:pPr>
    </w:p>
    <w:p w:rsidR="007041BA" w:rsidRPr="00CB3F29" w:rsidRDefault="007041BA" w:rsidP="007041BA">
      <w:pPr>
        <w:pStyle w:val="a3"/>
        <w:jc w:val="right"/>
        <w:rPr>
          <w:sz w:val="28"/>
          <w:szCs w:val="28"/>
        </w:rPr>
      </w:pPr>
      <w:r w:rsidRPr="00CB3F29">
        <w:rPr>
          <w:sz w:val="28"/>
          <w:szCs w:val="28"/>
        </w:rPr>
        <w:t>ОНД Центрального района</w:t>
      </w:r>
    </w:p>
    <w:p w:rsidR="007041BA" w:rsidRDefault="007041BA" w:rsidP="007041BA">
      <w:pPr>
        <w:pStyle w:val="a3"/>
        <w:jc w:val="right"/>
        <w:rPr>
          <w:sz w:val="28"/>
          <w:szCs w:val="28"/>
        </w:rPr>
      </w:pPr>
      <w:r w:rsidRPr="00CB3F29">
        <w:rPr>
          <w:sz w:val="28"/>
          <w:szCs w:val="28"/>
        </w:rPr>
        <w:t>ГУ МЧС России по Санкт-Петербургу</w:t>
      </w:r>
    </w:p>
    <w:p w:rsidR="007041BA" w:rsidRPr="00CB3F29" w:rsidRDefault="00E83E69" w:rsidP="007041B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13</w:t>
      </w:r>
      <w:r w:rsidR="007041BA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7041BA">
        <w:rPr>
          <w:sz w:val="28"/>
          <w:szCs w:val="28"/>
        </w:rPr>
        <w:t>.2016г.</w:t>
      </w:r>
    </w:p>
    <w:p w:rsidR="007041BA" w:rsidRPr="007041BA" w:rsidRDefault="007041BA" w:rsidP="007041BA">
      <w:pPr>
        <w:pStyle w:val="a3"/>
        <w:jc w:val="both"/>
        <w:rPr>
          <w:sz w:val="28"/>
          <w:szCs w:val="28"/>
        </w:rPr>
      </w:pPr>
    </w:p>
    <w:p w:rsidR="00AC3B73" w:rsidRDefault="00AC3B73"/>
    <w:sectPr w:rsidR="00AC3B73" w:rsidSect="00AC3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041BA"/>
    <w:rsid w:val="003D6618"/>
    <w:rsid w:val="005149D2"/>
    <w:rsid w:val="006A49A6"/>
    <w:rsid w:val="007041BA"/>
    <w:rsid w:val="00A02F3E"/>
    <w:rsid w:val="00AC3B73"/>
    <w:rsid w:val="00E83E69"/>
    <w:rsid w:val="00F5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A02F3E"/>
    <w:pPr>
      <w:ind w:firstLine="851"/>
      <w:jc w:val="both"/>
    </w:pPr>
  </w:style>
  <w:style w:type="character" w:customStyle="1" w:styleId="a5">
    <w:name w:val="Основной текст с отступом Знак"/>
    <w:basedOn w:val="a0"/>
    <w:link w:val="a4"/>
    <w:rsid w:val="00A02F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Company>Grizli777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2016-01-05T09:38:00Z</dcterms:created>
  <dcterms:modified xsi:type="dcterms:W3CDTF">2016-01-26T15:33:00Z</dcterms:modified>
</cp:coreProperties>
</file>